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61" w:rsidRDefault="00DD5BB3">
      <w:pPr>
        <w:widowControl/>
        <w:spacing w:line="600" w:lineRule="exact"/>
        <w:jc w:val="center"/>
        <w:rPr>
          <w:rFonts w:ascii="SimSun" w:hAnsi="SimSun" w:cs="SimSun"/>
          <w:kern w:val="0"/>
          <w:sz w:val="24"/>
        </w:rPr>
      </w:pPr>
      <w:r>
        <w:rPr>
          <w:sz w:val="28"/>
        </w:rPr>
        <w:pict>
          <v:shapetype id="_x0000_t202" coordsize="21600,21600" o:spt="202" path="m,l,21600r21600,l21600,xe">
            <v:stroke joinstyle="miter"/>
            <v:path gradientshapeok="t" o:connecttype="rect"/>
          </v:shapetype>
          <v:shape id="_x0000_s1026" type="#_x0000_t202" style="position:absolute;left:0;text-align:left;margin-left:332.9pt;margin-top:-50.9pt;width:101.95pt;height:98.95pt;z-index:-251656192" stroked="f">
            <v:textbox>
              <w:txbxContent>
                <w:p w:rsidR="00D3111F" w:rsidRDefault="00B63570">
                  <w:pPr>
                    <w:jc w:val="center"/>
                    <w:rPr>
                      <w:color w:val="FFFFFF" w:themeColor="background1"/>
                    </w:rPr>
                  </w:pPr>
                  <w:r>
                    <w:rPr>
                      <w:rFonts w:hint="eastAsia"/>
                      <w:noProof/>
                      <w:color w:val="FFFFFF" w:themeColor="background1"/>
                      <w:lang w:eastAsia="zh-TW"/>
                    </w:rPr>
                    <w:drawing>
                      <wp:inline distT="0" distB="0" distL="114300" distR="114300">
                        <wp:extent cx="946785" cy="929640"/>
                        <wp:effectExtent l="0" t="0" r="5715" b="3810"/>
                        <wp:docPr id="3" name="图片 3" descr="Z9P)%G]C9J3ZPK94A]CI[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Z9P)%G]C9J3ZPK94A]CI[MY"/>
                                <pic:cNvPicPr>
                                  <a:picLocks noChangeAspect="1"/>
                                </pic:cNvPicPr>
                              </pic:nvPicPr>
                              <pic:blipFill>
                                <a:blip r:embed="rId9"/>
                                <a:stretch>
                                  <a:fillRect/>
                                </a:stretch>
                              </pic:blipFill>
                              <pic:spPr>
                                <a:xfrm>
                                  <a:off x="0" y="0"/>
                                  <a:ext cx="946785" cy="929640"/>
                                </a:xfrm>
                                <a:prstGeom prst="rect">
                                  <a:avLst/>
                                </a:prstGeom>
                              </pic:spPr>
                            </pic:pic>
                          </a:graphicData>
                        </a:graphic>
                      </wp:inline>
                    </w:drawing>
                  </w:r>
                </w:p>
              </w:txbxContent>
            </v:textbox>
          </v:shape>
        </w:pict>
      </w:r>
    </w:p>
    <w:p w:rsidR="00D3111F" w:rsidRDefault="00B63570">
      <w:pPr>
        <w:widowControl/>
        <w:spacing w:line="600" w:lineRule="exact"/>
        <w:jc w:val="center"/>
        <w:rPr>
          <w:rFonts w:ascii="SimSun" w:hAnsi="SimSun" w:cs="SimSun"/>
          <w:b/>
          <w:kern w:val="0"/>
          <w:sz w:val="24"/>
        </w:rPr>
      </w:pPr>
      <w:r>
        <w:rPr>
          <w:rFonts w:ascii="SimSun" w:hAnsi="SimSun" w:cs="SimSun" w:hint="eastAsia"/>
          <w:kern w:val="0"/>
          <w:sz w:val="24"/>
        </w:rPr>
        <w:t xml:space="preserve">                                         </w:t>
      </w:r>
    </w:p>
    <w:p w:rsidR="00AC3CF9" w:rsidRDefault="00DE3433" w:rsidP="00AC3CF9">
      <w:pPr>
        <w:pStyle w:val="1"/>
        <w:autoSpaceDE w:val="0"/>
        <w:spacing w:line="360" w:lineRule="auto"/>
        <w:ind w:firstLineChars="0" w:firstLine="0"/>
        <w:jc w:val="center"/>
        <w:rPr>
          <w:rFonts w:ascii="SimSun" w:hAnsi="SimSun" w:cs="SimSun"/>
          <w:b/>
          <w:kern w:val="0"/>
          <w:sz w:val="28"/>
          <w:szCs w:val="28"/>
        </w:rPr>
      </w:pPr>
      <w:r w:rsidRPr="00DE3433">
        <w:rPr>
          <w:rFonts w:ascii="SimSun" w:hAnsi="SimSun" w:cs="SimSun"/>
          <w:b/>
          <w:kern w:val="0"/>
          <w:sz w:val="28"/>
          <w:szCs w:val="28"/>
        </w:rPr>
        <w:t>仲恺农业工程学院邀请台湾铭传大学师生</w:t>
      </w:r>
    </w:p>
    <w:p w:rsidR="00D3111F" w:rsidRDefault="00DE3433" w:rsidP="00AC3CF9">
      <w:pPr>
        <w:pStyle w:val="1"/>
        <w:autoSpaceDE w:val="0"/>
        <w:spacing w:line="360" w:lineRule="auto"/>
        <w:ind w:firstLineChars="0" w:firstLine="0"/>
        <w:jc w:val="center"/>
        <w:rPr>
          <w:rFonts w:ascii="SimSun" w:hAnsi="SimSun" w:cs="SimSun"/>
          <w:b/>
          <w:kern w:val="0"/>
          <w:sz w:val="28"/>
          <w:szCs w:val="28"/>
        </w:rPr>
      </w:pPr>
      <w:r w:rsidRPr="00DE3433">
        <w:rPr>
          <w:rFonts w:ascii="SimSun" w:hAnsi="SimSun" w:cs="SimSun"/>
          <w:b/>
          <w:kern w:val="0"/>
          <w:sz w:val="28"/>
          <w:szCs w:val="28"/>
        </w:rPr>
        <w:t>2019年暑期和秋季来学习的函</w:t>
      </w:r>
    </w:p>
    <w:p w:rsidR="00D3111F" w:rsidRDefault="00DE3433" w:rsidP="00C64638">
      <w:pPr>
        <w:pStyle w:val="1"/>
        <w:autoSpaceDE w:val="0"/>
        <w:spacing w:line="360" w:lineRule="auto"/>
        <w:ind w:firstLineChars="0" w:firstLine="0"/>
        <w:rPr>
          <w:rFonts w:ascii="SimSun" w:hAnsi="SimSun"/>
          <w:sz w:val="24"/>
          <w:szCs w:val="24"/>
        </w:rPr>
      </w:pPr>
      <w:r w:rsidRPr="00DE3433">
        <w:rPr>
          <w:rFonts w:ascii="SimSun" w:hAnsi="SimSun"/>
          <w:sz w:val="24"/>
          <w:szCs w:val="24"/>
        </w:rPr>
        <w:t>铭传大学</w:t>
      </w:r>
      <w:r w:rsidRPr="00DE3433">
        <w:rPr>
          <w:rFonts w:ascii="SimSun" w:hAnsi="SimSun" w:hint="eastAsia"/>
          <w:sz w:val="24"/>
          <w:szCs w:val="24"/>
        </w:rPr>
        <w:t>：</w:t>
      </w:r>
    </w:p>
    <w:p w:rsidR="00D3111F" w:rsidRDefault="00DE3433">
      <w:pPr>
        <w:pStyle w:val="1"/>
        <w:autoSpaceDE w:val="0"/>
        <w:spacing w:line="360" w:lineRule="auto"/>
        <w:ind w:firstLine="480"/>
        <w:rPr>
          <w:rFonts w:ascii="SimSun" w:hAnsi="SimSun"/>
          <w:sz w:val="24"/>
          <w:szCs w:val="24"/>
        </w:rPr>
      </w:pPr>
      <w:r w:rsidRPr="00DE3433">
        <w:rPr>
          <w:rFonts w:ascii="SimSun" w:hAnsi="SimSun"/>
          <w:sz w:val="24"/>
          <w:szCs w:val="24"/>
        </w:rPr>
        <w:t>我校与贵校一直保持着良好的教育合作，贵校为我校学生赴台交流学习提供了良好的条件和积极的支持，我们深表感谢。但过去几年，基本是我校学生单向赴台湾学习、交流，贵校没有推荐或派遗学生来我校交流，使得广东省教育主管部门对我校学生赴台交流的审核越来越严格。根据我校与贵校的交流合作协议，为扩大两校间交流，促进贵校师生来访交流，我校将为2019年秋季学期来我校交流学习的台湾高校学生提供学费优惠，并特别向教育部申请了“广东仲恺-台湾高校学生文化教育交流”项目（已获批），欢迎贵校派学生2019年秋季赴我校交流学习或暑期来历史文化名城广州开展一周的文化教育交流，请组织学生报名。现将有关事项通告如下：</w:t>
      </w:r>
    </w:p>
    <w:p w:rsidR="00D3111F" w:rsidRPr="00C64638" w:rsidRDefault="00DE3433" w:rsidP="00DE3433">
      <w:pPr>
        <w:numPr>
          <w:ilvl w:val="0"/>
          <w:numId w:val="1"/>
        </w:numPr>
        <w:autoSpaceDE w:val="0"/>
        <w:spacing w:line="360" w:lineRule="auto"/>
        <w:ind w:firstLineChars="200" w:firstLine="482"/>
        <w:rPr>
          <w:rFonts w:ascii="SimSun" w:hAnsi="SimSun"/>
          <w:b/>
          <w:sz w:val="24"/>
          <w:szCs w:val="21"/>
        </w:rPr>
      </w:pPr>
      <w:r w:rsidRPr="00DE3433">
        <w:rPr>
          <w:rFonts w:ascii="SimSun" w:hAnsi="SimSun"/>
          <w:b/>
          <w:sz w:val="24"/>
          <w:szCs w:val="21"/>
        </w:rPr>
        <w:t>仲恺农业工程学院简介</w:t>
      </w:r>
    </w:p>
    <w:p w:rsidR="00D3111F" w:rsidRPr="00C64638" w:rsidRDefault="00DE3433" w:rsidP="00C64638">
      <w:pPr>
        <w:adjustRightInd w:val="0"/>
        <w:snapToGrid w:val="0"/>
        <w:spacing w:line="360" w:lineRule="auto"/>
        <w:ind w:firstLineChars="200" w:firstLine="480"/>
        <w:rPr>
          <w:rFonts w:ascii="SimSun" w:hAnsi="SimSun"/>
          <w:sz w:val="24"/>
        </w:rPr>
      </w:pPr>
      <w:r w:rsidRPr="00DE3433">
        <w:rPr>
          <w:rFonts w:ascii="SimSun" w:hAnsi="SimSun"/>
          <w:sz w:val="24"/>
        </w:rPr>
        <w:t>仲恺农业工程学院是一所以农学、工学和管理学学科为优势，农学、工学、理学、经济学、管理学、文学、艺术学和法学等多学科协调发展的公立省属本科大学。学校现有教职工1327人，拥有博士后科研工作站1个、硕士学位授予一级学科9个、硕士专业学位授权类别5个，本科专业55个，全日制在校生21000</w:t>
      </w:r>
      <w:r w:rsidRPr="00DE3433">
        <w:rPr>
          <w:rFonts w:ascii="SimSun" w:hAnsi="SimSun" w:hint="eastAsia"/>
          <w:sz w:val="24"/>
        </w:rPr>
        <w:t>余人。</w:t>
      </w:r>
    </w:p>
    <w:p w:rsidR="00D3111F" w:rsidRPr="00C64638" w:rsidRDefault="00DE3433" w:rsidP="00C64638">
      <w:pPr>
        <w:pStyle w:val="Web"/>
        <w:adjustRightInd w:val="0"/>
        <w:snapToGrid w:val="0"/>
        <w:spacing w:before="0" w:beforeAutospacing="0" w:after="0" w:afterAutospacing="0" w:line="360" w:lineRule="auto"/>
        <w:ind w:firstLineChars="200" w:firstLine="480"/>
        <w:jc w:val="both"/>
        <w:rPr>
          <w:rFonts w:cs="Times New Roman"/>
          <w:kern w:val="2"/>
        </w:rPr>
      </w:pPr>
      <w:r w:rsidRPr="00DE3433">
        <w:rPr>
          <w:rFonts w:cs="Times New Roman"/>
          <w:kern w:val="2"/>
        </w:rPr>
        <w:t>学校坐落在中国南方大都市、有两千多年历史的文化名城广州，有海珠、白云两个校区，校园总面积2000余亩。海珠校区位于市区、临近珠江，拥有优越的人文社会环境以及便利的生活与交通，距离北京路步行街、江南西等多个市中心商业区不足2</w:t>
      </w:r>
      <w:r w:rsidRPr="00DE3433">
        <w:rPr>
          <w:rFonts w:cs="Times New Roman" w:hint="eastAsia"/>
          <w:kern w:val="2"/>
        </w:rPr>
        <w:t>公里；</w:t>
      </w:r>
      <w:r w:rsidRPr="00DE3433">
        <w:rPr>
          <w:rFonts w:cs="Times New Roman"/>
          <w:kern w:val="2"/>
        </w:rPr>
        <w:t>白云校区位于有广州第二大学城美称的白云区钟落潭高校园区，校园处于群山环抱之中，小溪穿校园而过，风景优美，空气清新，为学生营造一个自然生态化的学习和生活环境。</w:t>
      </w:r>
    </w:p>
    <w:p w:rsidR="00D3111F" w:rsidRPr="00C64638" w:rsidRDefault="00DE3433" w:rsidP="00C64638">
      <w:pPr>
        <w:adjustRightInd w:val="0"/>
        <w:snapToGrid w:val="0"/>
        <w:spacing w:line="360" w:lineRule="auto"/>
        <w:ind w:firstLineChars="200" w:firstLine="480"/>
        <w:rPr>
          <w:rFonts w:ascii="SimSun" w:hAnsi="SimSun"/>
          <w:sz w:val="24"/>
        </w:rPr>
      </w:pPr>
      <w:r w:rsidRPr="00DE3433">
        <w:rPr>
          <w:rFonts w:ascii="SimSun" w:hAnsi="SimSun"/>
          <w:sz w:val="24"/>
        </w:rPr>
        <w:t>我校通过模式多样化的教学、科研、文化活动，着力培养具有创新意识的复合型、应用型人才。近年来我校组织学生参加校外各种高水平行业或省级以上学</w:t>
      </w:r>
      <w:r w:rsidRPr="00DE3433">
        <w:rPr>
          <w:rFonts w:ascii="SimSun" w:hAnsi="SimSun"/>
          <w:sz w:val="24"/>
        </w:rPr>
        <w:lastRenderedPageBreak/>
        <w:t>科实践技能竞赛活动，每年获奖上千人次。如，连续多年参加 中国大学生数学建模竞赛和美国大学生数学建模竞赛，获得国家一等奖或国际一等奖，获奖档次和比例在同类高校中居前列；在历年广州国际灯光节上均有作品入围；</w:t>
      </w:r>
      <w:r w:rsidRPr="00DE3433">
        <w:rPr>
          <w:rFonts w:ascii="SimSun" w:hAnsi="SimSun" w:hint="eastAsia"/>
          <w:sz w:val="24"/>
        </w:rPr>
        <w:t>在</w:t>
      </w:r>
      <w:r w:rsidRPr="00DE3433">
        <w:rPr>
          <w:rFonts w:ascii="SimSun" w:hAnsi="SimSun"/>
          <w:sz w:val="24"/>
        </w:rPr>
        <w:t>“全国软件和信息技术专业人才大赛”</w:t>
      </w:r>
      <w:r w:rsidRPr="00DE3433">
        <w:rPr>
          <w:rFonts w:ascii="SimSun" w:hAnsi="SimSun" w:hint="eastAsia"/>
          <w:sz w:val="24"/>
        </w:rPr>
        <w:t>、</w:t>
      </w:r>
      <w:r w:rsidRPr="00DE3433">
        <w:rPr>
          <w:rFonts w:ascii="SimSun" w:hAnsi="SimSun"/>
          <w:sz w:val="24"/>
        </w:rPr>
        <w:t>“全国三维数字化设计大赛”</w:t>
      </w:r>
      <w:r w:rsidRPr="00DE3433">
        <w:rPr>
          <w:rFonts w:ascii="SimSun" w:hAnsi="SimSun" w:hint="eastAsia"/>
          <w:sz w:val="24"/>
        </w:rPr>
        <w:t>、</w:t>
      </w:r>
      <w:r w:rsidRPr="00DE3433">
        <w:rPr>
          <w:rFonts w:ascii="SimSun" w:hAnsi="SimSun"/>
          <w:sz w:val="24"/>
        </w:rPr>
        <w:t>“中国大学生高分子材料创新创业大赛（PMC大赛）”</w:t>
      </w:r>
      <w:r w:rsidRPr="00DE3433">
        <w:rPr>
          <w:rFonts w:ascii="SimSun" w:hAnsi="SimSun" w:hint="eastAsia"/>
          <w:sz w:val="24"/>
        </w:rPr>
        <w:t>、</w:t>
      </w:r>
      <w:r w:rsidRPr="00DE3433">
        <w:rPr>
          <w:rFonts w:ascii="SimSun" w:hAnsi="SimSun"/>
          <w:sz w:val="24"/>
        </w:rPr>
        <w:t>“中国教育机器人大赛”</w:t>
      </w:r>
      <w:r w:rsidRPr="00DE3433">
        <w:rPr>
          <w:rFonts w:ascii="SimSun" w:hAnsi="SimSun" w:hint="eastAsia"/>
          <w:sz w:val="24"/>
        </w:rPr>
        <w:t>、</w:t>
      </w:r>
      <w:r w:rsidRPr="00DE3433">
        <w:rPr>
          <w:rFonts w:ascii="SimSun" w:hAnsi="SimSun"/>
          <w:sz w:val="24"/>
        </w:rPr>
        <w:t>“全国大学生英语竞赛”</w:t>
      </w:r>
      <w:r w:rsidRPr="00DE3433">
        <w:rPr>
          <w:rFonts w:ascii="SimSun" w:hAnsi="SimSun" w:hint="eastAsia"/>
          <w:sz w:val="24"/>
        </w:rPr>
        <w:t>、</w:t>
      </w:r>
      <w:r w:rsidRPr="00DE3433">
        <w:rPr>
          <w:rFonts w:ascii="SimSun" w:hAnsi="SimSun"/>
          <w:sz w:val="24"/>
        </w:rPr>
        <w:t>“挑战杯 创青春”大学生创业大赛、全国大学生广告艺术大赛均获得了好成绩。详细介绍参见学校网站www.zhku.edu.cn</w:t>
      </w:r>
    </w:p>
    <w:p w:rsidR="00D3111F" w:rsidRDefault="003440B7" w:rsidP="003440B7">
      <w:pPr>
        <w:adjustRightInd w:val="0"/>
        <w:snapToGrid w:val="0"/>
        <w:spacing w:line="360" w:lineRule="auto"/>
        <w:rPr>
          <w:rFonts w:ascii="SimSun" w:hAnsi="SimSun" w:cs="SimSun"/>
          <w:color w:val="444444"/>
          <w:szCs w:val="21"/>
        </w:rPr>
      </w:pPr>
      <w:r>
        <w:rPr>
          <w:noProof/>
          <w:szCs w:val="21"/>
          <w:lang w:eastAsia="zh-TW"/>
        </w:rPr>
        <w:drawing>
          <wp:anchor distT="0" distB="0" distL="114300" distR="114300" simplePos="0" relativeHeight="251655168" behindDoc="0" locked="0" layoutInCell="1" allowOverlap="1" wp14:anchorId="3D4FE302" wp14:editId="3CC4A4E9">
            <wp:simplePos x="0" y="0"/>
            <wp:positionH relativeFrom="column">
              <wp:posOffset>2781915</wp:posOffset>
            </wp:positionH>
            <wp:positionV relativeFrom="paragraph">
              <wp:posOffset>55245</wp:posOffset>
            </wp:positionV>
            <wp:extent cx="2570480" cy="1609725"/>
            <wp:effectExtent l="19050" t="0" r="1270" b="0"/>
            <wp:wrapNone/>
            <wp:docPr id="2" name="图片 1" descr="C:\Users\user\AppData\Local\Temp\WeChat Files\38b1162d6629dd8eb6d042cf6f8d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user\AppData\Local\Temp\WeChat Files\38b1162d6629dd8eb6d042cf6f8d460.png"/>
                    <pic:cNvPicPr>
                      <a:picLocks noChangeAspect="1" noChangeArrowheads="1"/>
                    </pic:cNvPicPr>
                  </pic:nvPicPr>
                  <pic:blipFill>
                    <a:blip r:embed="rId10" cstate="print"/>
                    <a:srcRect/>
                    <a:stretch>
                      <a:fillRect/>
                    </a:stretch>
                  </pic:blipFill>
                  <pic:spPr>
                    <a:xfrm>
                      <a:off x="0" y="0"/>
                      <a:ext cx="2570480" cy="1609725"/>
                    </a:xfrm>
                    <a:prstGeom prst="rect">
                      <a:avLst/>
                    </a:prstGeom>
                    <a:noFill/>
                    <a:ln w="9525">
                      <a:noFill/>
                      <a:miter lim="800000"/>
                      <a:headEnd/>
                      <a:tailEnd/>
                    </a:ln>
                  </pic:spPr>
                </pic:pic>
              </a:graphicData>
            </a:graphic>
          </wp:anchor>
        </w:drawing>
      </w:r>
      <w:r>
        <w:rPr>
          <w:noProof/>
          <w:szCs w:val="21"/>
          <w:lang w:eastAsia="zh-TW"/>
        </w:rPr>
        <w:drawing>
          <wp:inline distT="0" distB="0" distL="0" distR="0" wp14:anchorId="5EF748AC" wp14:editId="4FABDA01">
            <wp:extent cx="2704465" cy="1613535"/>
            <wp:effectExtent l="0" t="0" r="635"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1" cstate="print"/>
                    <a:srcRect/>
                    <a:stretch>
                      <a:fillRect/>
                    </a:stretch>
                  </pic:blipFill>
                  <pic:spPr>
                    <a:xfrm>
                      <a:off x="0" y="0"/>
                      <a:ext cx="2704465" cy="1613535"/>
                    </a:xfrm>
                    <a:prstGeom prst="rect">
                      <a:avLst/>
                    </a:prstGeom>
                    <a:noFill/>
                    <a:ln w="9525">
                      <a:noFill/>
                      <a:miter lim="800000"/>
                      <a:headEnd/>
                      <a:tailEnd/>
                    </a:ln>
                  </pic:spPr>
                </pic:pic>
              </a:graphicData>
            </a:graphic>
          </wp:inline>
        </w:drawing>
      </w:r>
    </w:p>
    <w:p w:rsidR="00D3111F" w:rsidRDefault="00DE3433" w:rsidP="00DE3433">
      <w:pPr>
        <w:adjustRightInd w:val="0"/>
        <w:snapToGrid w:val="0"/>
        <w:spacing w:line="360" w:lineRule="auto"/>
        <w:ind w:firstLineChars="200" w:firstLine="422"/>
        <w:rPr>
          <w:rFonts w:ascii="SimSun" w:hAnsi="SimSun" w:cs="SimSun"/>
          <w:b/>
          <w:color w:val="444444"/>
          <w:szCs w:val="21"/>
        </w:rPr>
      </w:pPr>
      <w:r w:rsidRPr="00DE3433">
        <w:rPr>
          <w:rFonts w:ascii="SimSun" w:hAnsi="SimSun" w:cs="SimSun"/>
          <w:b/>
          <w:color w:val="444444"/>
          <w:szCs w:val="21"/>
        </w:rPr>
        <w:t>我校现有18个教学学院、55个专业，可招收学生来校交流学习，大部分中文授课，英语、商务英语专业和中外联合培养的食品科学国际班、园艺国际班、土木国际班采用汉英双语授课。学院和专业分布情况如下：</w:t>
      </w:r>
    </w:p>
    <w:p w:rsidR="003440B7" w:rsidRDefault="00DE3433" w:rsidP="00DE3433">
      <w:pPr>
        <w:adjustRightInd w:val="0"/>
        <w:snapToGrid w:val="0"/>
        <w:spacing w:line="360" w:lineRule="auto"/>
        <w:ind w:firstLineChars="200" w:firstLine="422"/>
        <w:rPr>
          <w:rFonts w:ascii="SimSun" w:hAnsi="SimSun" w:cs="SimSun"/>
          <w:b/>
          <w:color w:val="444444"/>
          <w:szCs w:val="21"/>
        </w:rPr>
      </w:pPr>
      <w:r w:rsidRPr="00DE3433">
        <w:rPr>
          <w:rFonts w:ascii="SimSun" w:hAnsi="SimSun" w:cs="SimSun"/>
          <w:b/>
          <w:color w:val="444444"/>
          <w:szCs w:val="21"/>
        </w:rPr>
        <w:t>白云校区：</w:t>
      </w:r>
    </w:p>
    <w:p w:rsidR="003440B7" w:rsidRDefault="00DE3433">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经贸学院：国际经济与贸易、会展经济与管理、投资学、农林经济与管理</w:t>
      </w:r>
    </w:p>
    <w:p w:rsidR="00D3111F" w:rsidRDefault="00DE3433">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农业与生物学院：种子科学与工程、植物保护、农学、生物技术、生物科学</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轻工食品学院：食品科学与工程、食品质量与安全、生物工程、包装工程</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机电工程学院：机械电子工程、机械设计制造及其自动化、能源与动力工程</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化学化工学院：应用化学、化学工程与工艺、高分子材料与工程、材料化学</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环境科学与工程学院：资源环境科学、环境科学、环境工程</w:t>
      </w:r>
    </w:p>
    <w:p w:rsidR="003440B7" w:rsidRDefault="003440B7" w:rsidP="003440B7">
      <w:pPr>
        <w:adjustRightInd w:val="0"/>
        <w:snapToGrid w:val="0"/>
        <w:spacing w:line="360" w:lineRule="auto"/>
        <w:ind w:firstLineChars="200" w:firstLine="420"/>
        <w:rPr>
          <w:rFonts w:ascii="SimSun" w:hAnsi="SimSun" w:cs="SimSun"/>
          <w:color w:val="444444"/>
          <w:szCs w:val="21"/>
        </w:rPr>
      </w:pPr>
      <w:r>
        <w:rPr>
          <w:rFonts w:ascii="SimSun" w:hAnsi="SimSun" w:cs="SimSun" w:hint="eastAsia"/>
          <w:noProof/>
          <w:color w:val="444444"/>
          <w:szCs w:val="21"/>
          <w:lang w:eastAsia="zh-TW"/>
        </w:rPr>
        <w:drawing>
          <wp:anchor distT="0" distB="0" distL="114300" distR="114300" simplePos="0" relativeHeight="251656192" behindDoc="0" locked="0" layoutInCell="1" allowOverlap="1" wp14:anchorId="1AD6A370" wp14:editId="3748BE1B">
            <wp:simplePos x="0" y="0"/>
            <wp:positionH relativeFrom="column">
              <wp:posOffset>3314700</wp:posOffset>
            </wp:positionH>
            <wp:positionV relativeFrom="paragraph">
              <wp:posOffset>232410</wp:posOffset>
            </wp:positionV>
            <wp:extent cx="2214880" cy="1322070"/>
            <wp:effectExtent l="19050" t="0" r="0" b="0"/>
            <wp:wrapNone/>
            <wp:docPr id="13" name="图片 1" descr="海珠校区风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海珠校区风光"/>
                    <pic:cNvPicPr>
                      <a:picLocks noChangeAspect="1" noChangeArrowheads="1"/>
                    </pic:cNvPicPr>
                  </pic:nvPicPr>
                  <pic:blipFill>
                    <a:blip r:embed="rId12" cstate="print"/>
                    <a:srcRect/>
                    <a:stretch>
                      <a:fillRect/>
                    </a:stretch>
                  </pic:blipFill>
                  <pic:spPr>
                    <a:xfrm>
                      <a:off x="0" y="0"/>
                      <a:ext cx="2214880" cy="1322070"/>
                    </a:xfrm>
                    <a:prstGeom prst="rect">
                      <a:avLst/>
                    </a:prstGeom>
                    <a:noFill/>
                    <a:ln w="9525">
                      <a:noFill/>
                      <a:miter lim="800000"/>
                      <a:headEnd/>
                      <a:tailEnd/>
                    </a:ln>
                  </pic:spPr>
                </pic:pic>
              </a:graphicData>
            </a:graphic>
          </wp:anchor>
        </w:drawing>
      </w:r>
      <w:r w:rsidR="00DE3433" w:rsidRPr="00DE3433">
        <w:rPr>
          <w:rFonts w:ascii="SimSun" w:hAnsi="SimSun" w:cs="SimSun"/>
          <w:color w:val="444444"/>
          <w:szCs w:val="21"/>
        </w:rPr>
        <w:t>城乡建设学院:城乡规划、土木工程、给排水科学与工程</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动物科技学院：动物科学、水产养殖学</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计算科学学院：统计学、信息与计算科学</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园艺园林学院：园林、园艺、草业科学、</w:t>
      </w:r>
    </w:p>
    <w:p w:rsidR="003440B7" w:rsidRDefault="00DE3433" w:rsidP="003440B7">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外国语学院: 商务英语、英语、日语</w:t>
      </w:r>
    </w:p>
    <w:p w:rsidR="003440B7" w:rsidRPr="003440B7" w:rsidRDefault="00DE3433" w:rsidP="003440B7">
      <w:pPr>
        <w:adjustRightInd w:val="0"/>
        <w:snapToGrid w:val="0"/>
        <w:spacing w:line="360" w:lineRule="auto"/>
        <w:rPr>
          <w:rFonts w:ascii="SimSun" w:hAnsi="SimSun" w:cs="SimSun"/>
          <w:b/>
          <w:color w:val="444444"/>
          <w:szCs w:val="21"/>
        </w:rPr>
      </w:pPr>
      <w:r w:rsidRPr="00DE3433">
        <w:rPr>
          <w:rFonts w:ascii="SimSun" w:hAnsi="SimSun" w:cs="SimSun"/>
          <w:color w:val="444444"/>
          <w:szCs w:val="21"/>
        </w:rPr>
        <w:t xml:space="preserve">    </w:t>
      </w:r>
      <w:r w:rsidRPr="00DE3433">
        <w:rPr>
          <w:rFonts w:ascii="SimSun" w:hAnsi="SimSun" w:cs="SimSun"/>
          <w:b/>
          <w:color w:val="444444"/>
          <w:szCs w:val="21"/>
        </w:rPr>
        <w:t>海珠校区：</w:t>
      </w:r>
    </w:p>
    <w:p w:rsidR="003440B7" w:rsidRDefault="00DE3433">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信息科学与技术学院：计算机科学与技术、电子资讯工程、网络工程、信息管理与信息系统、通信工程、物联网工</w:t>
      </w:r>
      <w:r w:rsidRPr="00DE3433">
        <w:rPr>
          <w:rFonts w:ascii="SimSun" w:hAnsi="SimSun" w:cs="SimSun" w:hint="eastAsia"/>
          <w:color w:val="444444"/>
          <w:szCs w:val="21"/>
        </w:rPr>
        <w:t>程</w:t>
      </w:r>
    </w:p>
    <w:p w:rsidR="00D228F5" w:rsidRDefault="00DE3433" w:rsidP="00D228F5">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自动化学院:自动化、电气工程及其自动化</w:t>
      </w:r>
    </w:p>
    <w:p w:rsidR="00D228F5" w:rsidRDefault="00DE3433" w:rsidP="00D228F5">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lastRenderedPageBreak/>
        <w:t>人文与社会科学学院：行政管理、社会工作</w:t>
      </w:r>
    </w:p>
    <w:p w:rsidR="00D228F5" w:rsidRDefault="00DE3433" w:rsidP="00D228F5">
      <w:pPr>
        <w:adjustRightInd w:val="0"/>
        <w:snapToGrid w:val="0"/>
        <w:spacing w:line="360" w:lineRule="auto"/>
        <w:ind w:firstLineChars="200" w:firstLine="420"/>
        <w:rPr>
          <w:rFonts w:ascii="SimSun" w:hAnsi="SimSun" w:cs="SimSun"/>
          <w:color w:val="444444"/>
          <w:szCs w:val="21"/>
        </w:rPr>
      </w:pPr>
      <w:r w:rsidRPr="00DE3433">
        <w:rPr>
          <w:rFonts w:ascii="SimSun" w:hAnsi="SimSun" w:cs="SimSun"/>
          <w:color w:val="444444"/>
          <w:szCs w:val="21"/>
        </w:rPr>
        <w:t>何香凝艺术设计学院:产品设计、环境设计、视觉传达设计</w:t>
      </w:r>
    </w:p>
    <w:p w:rsidR="00AC273F" w:rsidRPr="00BC3D4E" w:rsidRDefault="00DE3433" w:rsidP="00BC3D4E">
      <w:pPr>
        <w:adjustRightInd w:val="0"/>
        <w:snapToGrid w:val="0"/>
        <w:spacing w:line="360" w:lineRule="auto"/>
        <w:ind w:firstLineChars="200" w:firstLine="420"/>
        <w:rPr>
          <w:rFonts w:ascii="SimSun" w:hAnsi="SimSun" w:cs="SimSun" w:hint="eastAsia"/>
          <w:color w:val="444444"/>
          <w:szCs w:val="21"/>
        </w:rPr>
      </w:pPr>
      <w:r w:rsidRPr="00DE3433">
        <w:rPr>
          <w:rFonts w:ascii="SimSun" w:hAnsi="SimSun" w:cs="SimSun"/>
          <w:color w:val="444444"/>
          <w:szCs w:val="21"/>
        </w:rPr>
        <w:t>管理学院：财务管理、工商管理、会计学、人力资源管理、市场营销</w:t>
      </w:r>
    </w:p>
    <w:p w:rsidR="00AC273F" w:rsidRPr="00BC3D4E" w:rsidRDefault="00AC273F">
      <w:pPr>
        <w:autoSpaceDE w:val="0"/>
        <w:spacing w:line="360" w:lineRule="auto"/>
        <w:rPr>
          <w:rFonts w:ascii="SimSun" w:hAnsi="SimSun"/>
          <w:b/>
          <w:kern w:val="0"/>
          <w:sz w:val="24"/>
        </w:rPr>
      </w:pPr>
    </w:p>
    <w:p w:rsidR="00A16613" w:rsidRPr="00394986" w:rsidRDefault="00BC3D4E">
      <w:pPr>
        <w:autoSpaceDE w:val="0"/>
        <w:spacing w:line="360" w:lineRule="auto"/>
        <w:rPr>
          <w:rFonts w:ascii="SimSun" w:hAnsi="SimSun"/>
          <w:b/>
          <w:sz w:val="24"/>
        </w:rPr>
      </w:pPr>
      <w:r>
        <w:rPr>
          <w:rFonts w:ascii="新細明體" w:eastAsia="新細明體" w:hAnsi="新細明體" w:hint="eastAsia"/>
          <w:b/>
          <w:kern w:val="0"/>
          <w:sz w:val="24"/>
          <w:lang w:eastAsia="zh-TW"/>
        </w:rPr>
        <w:t>二</w:t>
      </w:r>
      <w:r w:rsidR="00DE3433" w:rsidRPr="00DE3433">
        <w:rPr>
          <w:rFonts w:ascii="SimSun" w:hAnsi="SimSun" w:hint="eastAsia"/>
          <w:b/>
          <w:kern w:val="0"/>
          <w:sz w:val="24"/>
        </w:rPr>
        <w:t>、</w:t>
      </w:r>
      <w:r w:rsidR="00DE3433" w:rsidRPr="00DE3433">
        <w:rPr>
          <w:rFonts w:ascii="SimSun" w:hAnsi="SimSun"/>
          <w:b/>
          <w:kern w:val="0"/>
          <w:sz w:val="24"/>
        </w:rPr>
        <w:t>2019</w:t>
      </w:r>
      <w:r w:rsidR="00DE3433" w:rsidRPr="00DE3433">
        <w:rPr>
          <w:rFonts w:ascii="SimSun" w:hAnsi="SimSun" w:hint="eastAsia"/>
          <w:b/>
          <w:kern w:val="0"/>
          <w:sz w:val="24"/>
        </w:rPr>
        <w:t>年暑期</w:t>
      </w:r>
      <w:r w:rsidR="00DE3433" w:rsidRPr="00DE3433">
        <w:rPr>
          <w:rFonts w:ascii="SimSun" w:hAnsi="SimSun"/>
          <w:b/>
          <w:sz w:val="24"/>
        </w:rPr>
        <w:t>“广东仲恺-台湾高校学生文化教育交流”项目介绍</w:t>
      </w:r>
    </w:p>
    <w:p w:rsidR="00D228F5" w:rsidRDefault="00DE3433">
      <w:pPr>
        <w:autoSpaceDE w:val="0"/>
        <w:spacing w:line="360" w:lineRule="auto"/>
        <w:rPr>
          <w:rFonts w:ascii="SimSun" w:hAnsi="SimSun"/>
          <w:sz w:val="24"/>
        </w:rPr>
      </w:pPr>
      <w:r w:rsidRPr="00DE3433">
        <w:rPr>
          <w:rFonts w:ascii="SimSun" w:hAnsi="SimSun"/>
          <w:sz w:val="24"/>
        </w:rPr>
        <w:t>1. 交流时间：2019</w:t>
      </w:r>
      <w:r w:rsidRPr="00DE3433">
        <w:rPr>
          <w:rFonts w:ascii="SimSun" w:hAnsi="SimSun" w:hint="eastAsia"/>
          <w:sz w:val="24"/>
        </w:rPr>
        <w:t>年</w:t>
      </w:r>
      <w:r w:rsidRPr="00DE3433">
        <w:rPr>
          <w:rFonts w:ascii="SimSun" w:hAnsi="SimSun"/>
          <w:sz w:val="24"/>
        </w:rPr>
        <w:t>8</w:t>
      </w:r>
      <w:r w:rsidRPr="00DE3433">
        <w:rPr>
          <w:rFonts w:ascii="SimSun" w:hAnsi="SimSun" w:hint="eastAsia"/>
          <w:sz w:val="24"/>
        </w:rPr>
        <w:t>月</w:t>
      </w:r>
      <w:r w:rsidRPr="00DE3433">
        <w:rPr>
          <w:rFonts w:ascii="SimSun" w:hAnsi="SimSun"/>
          <w:sz w:val="24"/>
        </w:rPr>
        <w:t>25~31</w:t>
      </w:r>
      <w:r w:rsidRPr="00DE3433">
        <w:rPr>
          <w:rFonts w:ascii="SimSun" w:hAnsi="SimSun" w:hint="eastAsia"/>
          <w:sz w:val="24"/>
        </w:rPr>
        <w:t>日（初定）</w:t>
      </w:r>
    </w:p>
    <w:p w:rsidR="002D2CD6" w:rsidRPr="00C64638" w:rsidRDefault="00DE3433">
      <w:pPr>
        <w:autoSpaceDE w:val="0"/>
        <w:spacing w:line="360" w:lineRule="auto"/>
        <w:rPr>
          <w:rFonts w:ascii="SimSun" w:hAnsi="SimSun"/>
          <w:sz w:val="24"/>
        </w:rPr>
      </w:pPr>
      <w:r w:rsidRPr="00DE3433">
        <w:rPr>
          <w:rFonts w:ascii="SimSun" w:hAnsi="SimSun"/>
          <w:sz w:val="24"/>
        </w:rPr>
        <w:t>2. 活动主题：参观广东省广州市、珠海市等地的历史文化博物馆及经济发展名片，仲恺-台湾学生文化交流座谈会，体会大陆南方大都市广州经济、文化和教育发展情况。</w:t>
      </w:r>
    </w:p>
    <w:p w:rsidR="000C57D4" w:rsidRPr="00C64638" w:rsidRDefault="00DE3433">
      <w:pPr>
        <w:autoSpaceDE w:val="0"/>
        <w:spacing w:line="360" w:lineRule="auto"/>
        <w:rPr>
          <w:rFonts w:ascii="SimSun" w:hAnsi="SimSun"/>
          <w:sz w:val="24"/>
        </w:rPr>
      </w:pPr>
      <w:r w:rsidRPr="00DE3433">
        <w:rPr>
          <w:rFonts w:ascii="SimSun" w:hAnsi="SimSun"/>
          <w:sz w:val="24"/>
        </w:rPr>
        <w:t>3.活动初步安排</w:t>
      </w:r>
    </w:p>
    <w:p w:rsidR="000C57D4" w:rsidRPr="00C64638" w:rsidRDefault="00DE3433" w:rsidP="000C57D4">
      <w:pPr>
        <w:ind w:firstLineChars="100" w:firstLine="240"/>
        <w:rPr>
          <w:rFonts w:ascii="SimSun" w:hAnsi="SimSun"/>
          <w:sz w:val="24"/>
        </w:rPr>
      </w:pPr>
      <w:r w:rsidRPr="00DE3433">
        <w:rPr>
          <w:rFonts w:ascii="SimSun" w:hAnsi="SimSun"/>
          <w:sz w:val="24"/>
        </w:rPr>
        <w:t>我校将以历史文化教育为主线开展该次的研习营活动，初步安排如下：</w:t>
      </w:r>
    </w:p>
    <w:tbl>
      <w:tblPr>
        <w:tblStyle w:val="a9"/>
        <w:tblW w:w="8755" w:type="dxa"/>
        <w:tblLayout w:type="fixed"/>
        <w:tblLook w:val="04A0" w:firstRow="1" w:lastRow="0" w:firstColumn="1" w:lastColumn="0" w:noHBand="0" w:noVBand="1"/>
      </w:tblPr>
      <w:tblGrid>
        <w:gridCol w:w="392"/>
        <w:gridCol w:w="850"/>
        <w:gridCol w:w="993"/>
        <w:gridCol w:w="1417"/>
        <w:gridCol w:w="851"/>
        <w:gridCol w:w="1417"/>
        <w:gridCol w:w="2126"/>
        <w:gridCol w:w="709"/>
      </w:tblGrid>
      <w:tr w:rsidR="00394986" w:rsidRPr="00C64638" w:rsidTr="00781893">
        <w:tc>
          <w:tcPr>
            <w:tcW w:w="392" w:type="dxa"/>
          </w:tcPr>
          <w:p w:rsidR="00A26973" w:rsidRPr="00C64638" w:rsidRDefault="00A26973" w:rsidP="000C57D4">
            <w:pPr>
              <w:rPr>
                <w:rFonts w:ascii="SimSun" w:hAnsi="SimSun"/>
                <w:sz w:val="24"/>
              </w:rPr>
            </w:pPr>
          </w:p>
        </w:tc>
        <w:tc>
          <w:tcPr>
            <w:tcW w:w="850" w:type="dxa"/>
          </w:tcPr>
          <w:p w:rsidR="00A26973" w:rsidRPr="00C64638" w:rsidRDefault="00DE3433" w:rsidP="000C57D4">
            <w:pPr>
              <w:rPr>
                <w:rFonts w:ascii="SimSun" w:hAnsi="SimSun"/>
                <w:sz w:val="24"/>
              </w:rPr>
            </w:pPr>
            <w:r w:rsidRPr="00DE3433">
              <w:rPr>
                <w:rFonts w:ascii="SimSun" w:hAnsi="SimSun" w:hint="eastAsia"/>
                <w:sz w:val="24"/>
              </w:rPr>
              <w:t>周日</w:t>
            </w:r>
          </w:p>
        </w:tc>
        <w:tc>
          <w:tcPr>
            <w:tcW w:w="993" w:type="dxa"/>
          </w:tcPr>
          <w:p w:rsidR="00A26973" w:rsidRPr="00C64638" w:rsidRDefault="00DE3433" w:rsidP="000C57D4">
            <w:pPr>
              <w:rPr>
                <w:rFonts w:ascii="SimSun" w:hAnsi="SimSun"/>
                <w:sz w:val="24"/>
              </w:rPr>
            </w:pPr>
            <w:r w:rsidRPr="00DE3433">
              <w:rPr>
                <w:rFonts w:ascii="SimSun" w:hAnsi="SimSun" w:hint="eastAsia"/>
                <w:sz w:val="24"/>
              </w:rPr>
              <w:t>周一</w:t>
            </w:r>
          </w:p>
        </w:tc>
        <w:tc>
          <w:tcPr>
            <w:tcW w:w="1417" w:type="dxa"/>
          </w:tcPr>
          <w:p w:rsidR="00A26973" w:rsidRPr="00C64638" w:rsidRDefault="00DE3433" w:rsidP="000C57D4">
            <w:pPr>
              <w:rPr>
                <w:rFonts w:ascii="SimSun" w:hAnsi="SimSun"/>
                <w:sz w:val="24"/>
              </w:rPr>
            </w:pPr>
            <w:r w:rsidRPr="00DE3433">
              <w:rPr>
                <w:rFonts w:ascii="SimSun" w:hAnsi="SimSun" w:hint="eastAsia"/>
                <w:sz w:val="24"/>
              </w:rPr>
              <w:t>周二</w:t>
            </w:r>
          </w:p>
        </w:tc>
        <w:tc>
          <w:tcPr>
            <w:tcW w:w="851" w:type="dxa"/>
          </w:tcPr>
          <w:p w:rsidR="00A26973" w:rsidRPr="00C64638" w:rsidRDefault="00DE3433" w:rsidP="000C57D4">
            <w:pPr>
              <w:rPr>
                <w:rFonts w:ascii="SimSun" w:hAnsi="SimSun"/>
                <w:sz w:val="24"/>
              </w:rPr>
            </w:pPr>
            <w:r w:rsidRPr="00DE3433">
              <w:rPr>
                <w:rFonts w:ascii="SimSun" w:hAnsi="SimSun" w:hint="eastAsia"/>
                <w:sz w:val="24"/>
              </w:rPr>
              <w:t>周三</w:t>
            </w:r>
          </w:p>
        </w:tc>
        <w:tc>
          <w:tcPr>
            <w:tcW w:w="1417" w:type="dxa"/>
          </w:tcPr>
          <w:p w:rsidR="00A26973" w:rsidRPr="00C64638" w:rsidRDefault="00DE3433" w:rsidP="000C57D4">
            <w:pPr>
              <w:rPr>
                <w:rFonts w:ascii="SimSun" w:hAnsi="SimSun"/>
                <w:sz w:val="24"/>
              </w:rPr>
            </w:pPr>
            <w:r w:rsidRPr="00DE3433">
              <w:rPr>
                <w:rFonts w:ascii="SimSun" w:hAnsi="SimSun" w:hint="eastAsia"/>
                <w:sz w:val="24"/>
              </w:rPr>
              <w:t>周四</w:t>
            </w:r>
            <w:r w:rsidRPr="00DE3433">
              <w:rPr>
                <w:rFonts w:ascii="SimSun" w:hAnsi="SimSun"/>
                <w:sz w:val="24"/>
              </w:rPr>
              <w:t>~</w:t>
            </w:r>
            <w:r w:rsidRPr="00DE3433">
              <w:rPr>
                <w:rFonts w:ascii="SimSun" w:hAnsi="SimSun" w:hint="eastAsia"/>
                <w:sz w:val="24"/>
              </w:rPr>
              <w:t>周五</w:t>
            </w:r>
          </w:p>
        </w:tc>
        <w:tc>
          <w:tcPr>
            <w:tcW w:w="2126" w:type="dxa"/>
          </w:tcPr>
          <w:p w:rsidR="00A26973" w:rsidRPr="00C64638" w:rsidRDefault="00DE3433" w:rsidP="000C57D4">
            <w:pPr>
              <w:rPr>
                <w:rFonts w:ascii="SimSun" w:hAnsi="SimSun"/>
                <w:sz w:val="24"/>
              </w:rPr>
            </w:pPr>
            <w:r w:rsidRPr="00DE3433">
              <w:rPr>
                <w:rFonts w:ascii="SimSun" w:hAnsi="SimSun" w:hint="eastAsia"/>
                <w:sz w:val="24"/>
              </w:rPr>
              <w:t>周六</w:t>
            </w:r>
          </w:p>
        </w:tc>
        <w:tc>
          <w:tcPr>
            <w:tcW w:w="709" w:type="dxa"/>
          </w:tcPr>
          <w:p w:rsidR="00A26973" w:rsidRPr="00C64638" w:rsidRDefault="00DE3433" w:rsidP="000C57D4">
            <w:pPr>
              <w:rPr>
                <w:rFonts w:ascii="SimSun" w:hAnsi="SimSun"/>
                <w:sz w:val="24"/>
              </w:rPr>
            </w:pPr>
            <w:r w:rsidRPr="00DE3433">
              <w:rPr>
                <w:rFonts w:ascii="SimSun" w:hAnsi="SimSun" w:hint="eastAsia"/>
                <w:sz w:val="24"/>
              </w:rPr>
              <w:t>周日</w:t>
            </w:r>
          </w:p>
        </w:tc>
      </w:tr>
      <w:tr w:rsidR="002E14A5" w:rsidRPr="00C64638" w:rsidTr="00781893">
        <w:tc>
          <w:tcPr>
            <w:tcW w:w="392" w:type="dxa"/>
          </w:tcPr>
          <w:p w:rsidR="002E14A5" w:rsidRPr="00C64638" w:rsidRDefault="00DE3433" w:rsidP="000C57D4">
            <w:pPr>
              <w:rPr>
                <w:rFonts w:ascii="SimSun" w:hAnsi="SimSun"/>
                <w:sz w:val="24"/>
              </w:rPr>
            </w:pPr>
            <w:r w:rsidRPr="00DE3433">
              <w:rPr>
                <w:rFonts w:ascii="SimSun" w:hAnsi="SimSun" w:hint="eastAsia"/>
                <w:sz w:val="24"/>
              </w:rPr>
              <w:t>上午</w:t>
            </w:r>
          </w:p>
        </w:tc>
        <w:tc>
          <w:tcPr>
            <w:tcW w:w="850" w:type="dxa"/>
          </w:tcPr>
          <w:p w:rsidR="002E14A5" w:rsidRPr="00C64638" w:rsidRDefault="00DE3433" w:rsidP="000C57D4">
            <w:pPr>
              <w:rPr>
                <w:rFonts w:ascii="SimSun" w:hAnsi="SimSun"/>
                <w:sz w:val="24"/>
              </w:rPr>
            </w:pPr>
            <w:r w:rsidRPr="00DE3433">
              <w:rPr>
                <w:rFonts w:ascii="SimSun" w:hAnsi="SimSun" w:hint="eastAsia"/>
                <w:sz w:val="24"/>
              </w:rPr>
              <w:t>接机</w:t>
            </w:r>
          </w:p>
        </w:tc>
        <w:tc>
          <w:tcPr>
            <w:tcW w:w="993" w:type="dxa"/>
          </w:tcPr>
          <w:p w:rsidR="002E14A5" w:rsidRPr="00C64638" w:rsidRDefault="00DE3433" w:rsidP="000C57D4">
            <w:pPr>
              <w:rPr>
                <w:rFonts w:ascii="SimSun" w:hAnsi="SimSun"/>
                <w:sz w:val="24"/>
              </w:rPr>
            </w:pPr>
            <w:r w:rsidRPr="00DE3433">
              <w:rPr>
                <w:rFonts w:ascii="SimSun" w:hAnsi="SimSun"/>
                <w:sz w:val="24"/>
              </w:rPr>
              <w:t>历史文化讲座一</w:t>
            </w:r>
          </w:p>
        </w:tc>
        <w:tc>
          <w:tcPr>
            <w:tcW w:w="1417" w:type="dxa"/>
            <w:vMerge w:val="restart"/>
          </w:tcPr>
          <w:p w:rsidR="002E14A5" w:rsidRPr="00C64638" w:rsidRDefault="00DE3433" w:rsidP="00394986">
            <w:pPr>
              <w:ind w:leftChars="-51" w:left="-107"/>
              <w:rPr>
                <w:rFonts w:ascii="SimSun" w:hAnsi="SimSun"/>
                <w:sz w:val="24"/>
              </w:rPr>
            </w:pPr>
            <w:r w:rsidRPr="00DE3433">
              <w:rPr>
                <w:rFonts w:ascii="SimSun" w:hAnsi="SimSun"/>
                <w:sz w:val="24"/>
              </w:rPr>
              <w:t>参观游览广州新城景点：城市规划展览中心、花城广场等</w:t>
            </w:r>
          </w:p>
        </w:tc>
        <w:tc>
          <w:tcPr>
            <w:tcW w:w="851" w:type="dxa"/>
          </w:tcPr>
          <w:p w:rsidR="002E14A5" w:rsidRPr="00C64638" w:rsidRDefault="00DE3433" w:rsidP="00CE04CA">
            <w:pPr>
              <w:ind w:leftChars="-51" w:left="-107"/>
              <w:rPr>
                <w:rFonts w:ascii="SimSun" w:hAnsi="SimSun"/>
                <w:sz w:val="24"/>
              </w:rPr>
            </w:pPr>
            <w:r w:rsidRPr="00DE3433">
              <w:rPr>
                <w:rFonts w:ascii="SimSun" w:hAnsi="SimSun"/>
                <w:sz w:val="24"/>
              </w:rPr>
              <w:t>历史文化讲座二</w:t>
            </w:r>
          </w:p>
        </w:tc>
        <w:tc>
          <w:tcPr>
            <w:tcW w:w="1417" w:type="dxa"/>
            <w:vMerge w:val="restart"/>
          </w:tcPr>
          <w:p w:rsidR="002E14A5" w:rsidRPr="00C64638" w:rsidRDefault="00DE3433" w:rsidP="00394986">
            <w:pPr>
              <w:ind w:leftChars="-51" w:left="-107" w:rightChars="-51" w:right="-107"/>
              <w:rPr>
                <w:rFonts w:ascii="SimSun" w:hAnsi="SimSun"/>
                <w:sz w:val="24"/>
              </w:rPr>
            </w:pPr>
            <w:r w:rsidRPr="00DE3433">
              <w:rPr>
                <w:rFonts w:ascii="SimSun" w:hAnsi="SimSun"/>
                <w:sz w:val="24"/>
              </w:rPr>
              <w:t>参观珠海城区和世界最长的跨海大桥——港珠澳大桥</w:t>
            </w:r>
          </w:p>
        </w:tc>
        <w:tc>
          <w:tcPr>
            <w:tcW w:w="2126" w:type="dxa"/>
            <w:vMerge w:val="restart"/>
          </w:tcPr>
          <w:p w:rsidR="002E14A5" w:rsidRPr="00C64638" w:rsidRDefault="00DE3433" w:rsidP="00394986">
            <w:pPr>
              <w:ind w:left="-108" w:rightChars="-51" w:right="-107"/>
              <w:rPr>
                <w:rFonts w:ascii="SimSun" w:hAnsi="SimSun"/>
                <w:sz w:val="24"/>
              </w:rPr>
            </w:pPr>
            <w:r w:rsidRPr="00DE3433">
              <w:rPr>
                <w:rFonts w:ascii="SimSun" w:hAnsi="SimSun"/>
                <w:sz w:val="24"/>
              </w:rPr>
              <w:t xml:space="preserve">自由活动。可参观游览：陈家祠、恩宁路、永兴坊、广州粤剧院、上下九步行街，或北京路商业区、天河商业区等  </w:t>
            </w:r>
          </w:p>
        </w:tc>
        <w:tc>
          <w:tcPr>
            <w:tcW w:w="709" w:type="dxa"/>
            <w:vMerge w:val="restart"/>
          </w:tcPr>
          <w:p w:rsidR="00394986" w:rsidRPr="00C64638" w:rsidRDefault="00394986" w:rsidP="00394986">
            <w:pPr>
              <w:rPr>
                <w:rFonts w:ascii="SimSun" w:hAnsi="SimSun"/>
                <w:sz w:val="24"/>
              </w:rPr>
            </w:pPr>
          </w:p>
          <w:p w:rsidR="00394986" w:rsidRPr="00C64638" w:rsidRDefault="00DE3433" w:rsidP="00394986">
            <w:pPr>
              <w:rPr>
                <w:rFonts w:ascii="SimSun" w:hAnsi="SimSun"/>
                <w:sz w:val="24"/>
              </w:rPr>
            </w:pPr>
            <w:r w:rsidRPr="00DE3433">
              <w:rPr>
                <w:rFonts w:ascii="SimSun" w:hAnsi="SimSun"/>
                <w:sz w:val="24"/>
              </w:rPr>
              <w:t>闭营</w:t>
            </w:r>
          </w:p>
          <w:p w:rsidR="00394986" w:rsidRPr="00C64638" w:rsidRDefault="00394986" w:rsidP="00394986">
            <w:pPr>
              <w:rPr>
                <w:rFonts w:ascii="SimSun" w:hAnsi="SimSun"/>
                <w:sz w:val="24"/>
              </w:rPr>
            </w:pPr>
          </w:p>
          <w:p w:rsidR="002E14A5" w:rsidRPr="00C64638" w:rsidRDefault="00DE3433" w:rsidP="00394986">
            <w:pPr>
              <w:rPr>
                <w:rFonts w:ascii="SimSun" w:hAnsi="SimSun"/>
                <w:sz w:val="24"/>
              </w:rPr>
            </w:pPr>
            <w:r w:rsidRPr="00DE3433">
              <w:rPr>
                <w:rFonts w:ascii="SimSun" w:hAnsi="SimSun" w:hint="eastAsia"/>
                <w:sz w:val="24"/>
              </w:rPr>
              <w:t>送机</w:t>
            </w:r>
          </w:p>
        </w:tc>
      </w:tr>
      <w:tr w:rsidR="002E14A5" w:rsidRPr="00C64638" w:rsidTr="00781893">
        <w:tc>
          <w:tcPr>
            <w:tcW w:w="392" w:type="dxa"/>
          </w:tcPr>
          <w:p w:rsidR="002E14A5" w:rsidRPr="00C64638" w:rsidRDefault="00DE3433" w:rsidP="000C57D4">
            <w:pPr>
              <w:rPr>
                <w:rFonts w:ascii="SimSun" w:hAnsi="SimSun"/>
                <w:sz w:val="24"/>
              </w:rPr>
            </w:pPr>
            <w:r w:rsidRPr="00DE3433">
              <w:rPr>
                <w:rFonts w:ascii="SimSun" w:hAnsi="SimSun" w:hint="eastAsia"/>
                <w:sz w:val="24"/>
              </w:rPr>
              <w:t>下午</w:t>
            </w:r>
          </w:p>
        </w:tc>
        <w:tc>
          <w:tcPr>
            <w:tcW w:w="850" w:type="dxa"/>
          </w:tcPr>
          <w:p w:rsidR="002E14A5" w:rsidRPr="00C64638" w:rsidRDefault="00DE3433" w:rsidP="00394986">
            <w:pPr>
              <w:ind w:rightChars="-51" w:right="-107"/>
              <w:rPr>
                <w:rFonts w:ascii="SimSun" w:hAnsi="SimSun"/>
                <w:sz w:val="24"/>
              </w:rPr>
            </w:pPr>
            <w:r w:rsidRPr="00DE3433">
              <w:rPr>
                <w:rFonts w:ascii="SimSun" w:hAnsi="SimSun"/>
                <w:sz w:val="24"/>
              </w:rPr>
              <w:t>开营及欢迎活动</w:t>
            </w:r>
          </w:p>
        </w:tc>
        <w:tc>
          <w:tcPr>
            <w:tcW w:w="993" w:type="dxa"/>
          </w:tcPr>
          <w:p w:rsidR="002E14A5" w:rsidRPr="00C64638" w:rsidRDefault="00DE3433" w:rsidP="000C57D4">
            <w:pPr>
              <w:rPr>
                <w:rFonts w:ascii="SimSun" w:hAnsi="SimSun"/>
                <w:sz w:val="24"/>
              </w:rPr>
            </w:pPr>
            <w:r w:rsidRPr="00DE3433">
              <w:rPr>
                <w:rFonts w:ascii="SimSun" w:hAnsi="SimSun"/>
                <w:sz w:val="24"/>
              </w:rPr>
              <w:t>两岸师生交流和参观</w:t>
            </w:r>
          </w:p>
        </w:tc>
        <w:tc>
          <w:tcPr>
            <w:tcW w:w="1417" w:type="dxa"/>
            <w:vMerge/>
          </w:tcPr>
          <w:p w:rsidR="002E14A5" w:rsidRPr="00C64638" w:rsidRDefault="002E14A5" w:rsidP="000C57D4">
            <w:pPr>
              <w:rPr>
                <w:rFonts w:ascii="SimSun" w:hAnsi="SimSun"/>
                <w:sz w:val="24"/>
              </w:rPr>
            </w:pPr>
          </w:p>
        </w:tc>
        <w:tc>
          <w:tcPr>
            <w:tcW w:w="851" w:type="dxa"/>
          </w:tcPr>
          <w:p w:rsidR="002E14A5" w:rsidRPr="00C64638" w:rsidRDefault="00DE3433" w:rsidP="00CE04CA">
            <w:pPr>
              <w:ind w:leftChars="-51" w:left="-107"/>
              <w:rPr>
                <w:rFonts w:ascii="SimSun" w:hAnsi="SimSun"/>
                <w:sz w:val="24"/>
              </w:rPr>
            </w:pPr>
            <w:r w:rsidRPr="00DE3433">
              <w:rPr>
                <w:rFonts w:ascii="SimSun" w:hAnsi="SimSun"/>
                <w:sz w:val="24"/>
              </w:rPr>
              <w:t>两岸大学生联谊会</w:t>
            </w:r>
          </w:p>
        </w:tc>
        <w:tc>
          <w:tcPr>
            <w:tcW w:w="1417" w:type="dxa"/>
            <w:vMerge/>
          </w:tcPr>
          <w:p w:rsidR="002E14A5" w:rsidRPr="00C64638" w:rsidRDefault="002E14A5" w:rsidP="000C57D4">
            <w:pPr>
              <w:rPr>
                <w:rFonts w:ascii="SimSun" w:hAnsi="SimSun"/>
                <w:sz w:val="24"/>
              </w:rPr>
            </w:pPr>
          </w:p>
        </w:tc>
        <w:tc>
          <w:tcPr>
            <w:tcW w:w="2126" w:type="dxa"/>
            <w:vMerge/>
          </w:tcPr>
          <w:p w:rsidR="002E14A5" w:rsidRPr="00C64638" w:rsidRDefault="002E14A5" w:rsidP="000C57D4">
            <w:pPr>
              <w:rPr>
                <w:rFonts w:ascii="SimSun" w:hAnsi="SimSun"/>
                <w:sz w:val="24"/>
              </w:rPr>
            </w:pPr>
          </w:p>
        </w:tc>
        <w:tc>
          <w:tcPr>
            <w:tcW w:w="709" w:type="dxa"/>
            <w:vMerge/>
          </w:tcPr>
          <w:p w:rsidR="002E14A5" w:rsidRPr="00C64638" w:rsidRDefault="002E14A5" w:rsidP="003022CD">
            <w:pPr>
              <w:rPr>
                <w:rFonts w:ascii="SimSun" w:hAnsi="SimSun"/>
                <w:sz w:val="24"/>
              </w:rPr>
            </w:pPr>
          </w:p>
        </w:tc>
      </w:tr>
      <w:tr w:rsidR="00394986" w:rsidRPr="00C64638" w:rsidTr="00781893">
        <w:tc>
          <w:tcPr>
            <w:tcW w:w="392" w:type="dxa"/>
          </w:tcPr>
          <w:p w:rsidR="00A26973" w:rsidRPr="00C64638" w:rsidRDefault="00DE3433" w:rsidP="000C57D4">
            <w:pPr>
              <w:rPr>
                <w:rFonts w:ascii="SimSun" w:hAnsi="SimSun"/>
                <w:sz w:val="24"/>
              </w:rPr>
            </w:pPr>
            <w:r w:rsidRPr="00DE3433">
              <w:rPr>
                <w:rFonts w:ascii="SimSun" w:hAnsi="SimSun" w:hint="eastAsia"/>
                <w:sz w:val="24"/>
              </w:rPr>
              <w:t>晚上</w:t>
            </w:r>
          </w:p>
        </w:tc>
        <w:tc>
          <w:tcPr>
            <w:tcW w:w="850" w:type="dxa"/>
          </w:tcPr>
          <w:p w:rsidR="00A26973" w:rsidRPr="00C64638" w:rsidRDefault="00DE3433" w:rsidP="000C57D4">
            <w:pPr>
              <w:rPr>
                <w:rFonts w:ascii="SimSun" w:hAnsi="SimSun"/>
                <w:sz w:val="24"/>
              </w:rPr>
            </w:pPr>
            <w:r w:rsidRPr="00DE3433">
              <w:rPr>
                <w:rFonts w:ascii="SimSun" w:hAnsi="SimSun"/>
                <w:sz w:val="24"/>
              </w:rPr>
              <w:t>欢迎晚宴</w:t>
            </w:r>
          </w:p>
        </w:tc>
        <w:tc>
          <w:tcPr>
            <w:tcW w:w="993" w:type="dxa"/>
          </w:tcPr>
          <w:p w:rsidR="00A26973" w:rsidRPr="00C64638" w:rsidRDefault="00DE3433" w:rsidP="000C57D4">
            <w:pPr>
              <w:rPr>
                <w:rFonts w:ascii="SimSun" w:hAnsi="SimSun"/>
                <w:sz w:val="24"/>
              </w:rPr>
            </w:pPr>
            <w:r w:rsidRPr="00DE3433">
              <w:rPr>
                <w:rFonts w:ascii="SimSun" w:hAnsi="SimSun"/>
                <w:sz w:val="24"/>
              </w:rPr>
              <w:t>品尝粤式茶点</w:t>
            </w:r>
          </w:p>
        </w:tc>
        <w:tc>
          <w:tcPr>
            <w:tcW w:w="1417" w:type="dxa"/>
          </w:tcPr>
          <w:p w:rsidR="00A26973" w:rsidRPr="00C64638" w:rsidRDefault="00DE3433" w:rsidP="000C57D4">
            <w:pPr>
              <w:rPr>
                <w:rFonts w:ascii="SimSun" w:hAnsi="SimSun"/>
                <w:sz w:val="24"/>
              </w:rPr>
            </w:pPr>
            <w:r w:rsidRPr="00DE3433">
              <w:rPr>
                <w:rFonts w:ascii="SimSun" w:hAnsi="SimSun"/>
                <w:sz w:val="24"/>
              </w:rPr>
              <w:t>观珠江夜景</w:t>
            </w:r>
          </w:p>
        </w:tc>
        <w:tc>
          <w:tcPr>
            <w:tcW w:w="851" w:type="dxa"/>
          </w:tcPr>
          <w:p w:rsidR="00A26973" w:rsidRPr="00C64638" w:rsidRDefault="00DE3433" w:rsidP="000C57D4">
            <w:pPr>
              <w:rPr>
                <w:rFonts w:ascii="SimSun" w:hAnsi="SimSun"/>
                <w:sz w:val="24"/>
              </w:rPr>
            </w:pPr>
            <w:r w:rsidRPr="00DE3433">
              <w:rPr>
                <w:rFonts w:ascii="SimSun" w:hAnsi="SimSun"/>
                <w:sz w:val="24"/>
              </w:rPr>
              <w:t>自由活动</w:t>
            </w:r>
          </w:p>
        </w:tc>
        <w:tc>
          <w:tcPr>
            <w:tcW w:w="1417" w:type="dxa"/>
          </w:tcPr>
          <w:p w:rsidR="00A26973" w:rsidRPr="00C64638" w:rsidRDefault="00DE3433" w:rsidP="000C57D4">
            <w:pPr>
              <w:rPr>
                <w:rFonts w:ascii="SimSun" w:hAnsi="SimSun"/>
                <w:sz w:val="24"/>
              </w:rPr>
            </w:pPr>
            <w:r w:rsidRPr="00DE3433">
              <w:rPr>
                <w:rFonts w:ascii="SimSun" w:hAnsi="SimSun"/>
                <w:sz w:val="24"/>
              </w:rPr>
              <w:t>自由活动</w:t>
            </w:r>
          </w:p>
        </w:tc>
        <w:tc>
          <w:tcPr>
            <w:tcW w:w="2126" w:type="dxa"/>
          </w:tcPr>
          <w:p w:rsidR="00A26973" w:rsidRPr="00C64638" w:rsidRDefault="00DE3433" w:rsidP="000C57D4">
            <w:pPr>
              <w:rPr>
                <w:rFonts w:ascii="SimSun" w:hAnsi="SimSun"/>
                <w:sz w:val="24"/>
              </w:rPr>
            </w:pPr>
            <w:r w:rsidRPr="00DE3433">
              <w:rPr>
                <w:rFonts w:ascii="SimSun" w:hAnsi="SimSun"/>
                <w:sz w:val="24"/>
              </w:rPr>
              <w:t>自由活动</w:t>
            </w:r>
          </w:p>
        </w:tc>
        <w:tc>
          <w:tcPr>
            <w:tcW w:w="709" w:type="dxa"/>
          </w:tcPr>
          <w:p w:rsidR="00A26973" w:rsidRPr="00C64638" w:rsidRDefault="00A26973" w:rsidP="000C57D4">
            <w:pPr>
              <w:rPr>
                <w:rFonts w:ascii="SimSun" w:hAnsi="SimSun"/>
                <w:sz w:val="24"/>
              </w:rPr>
            </w:pPr>
          </w:p>
        </w:tc>
      </w:tr>
    </w:tbl>
    <w:p w:rsidR="000C57D4" w:rsidRPr="00C64638" w:rsidRDefault="00DE3433" w:rsidP="000C57D4">
      <w:pPr>
        <w:ind w:firstLineChars="100" w:firstLine="240"/>
        <w:rPr>
          <w:rFonts w:ascii="SimSun" w:hAnsi="SimSun"/>
          <w:sz w:val="24"/>
        </w:rPr>
      </w:pPr>
      <w:r w:rsidRPr="00DE3433">
        <w:rPr>
          <w:rFonts w:ascii="SimSun" w:hAnsi="SimSun"/>
          <w:sz w:val="24"/>
        </w:rPr>
        <w:t xml:space="preserve"> 活动内容或安排顺序有可能根据实际做出微调。</w:t>
      </w:r>
    </w:p>
    <w:p w:rsidR="00394986" w:rsidRPr="00C64638" w:rsidRDefault="00394986" w:rsidP="000C57D4">
      <w:pPr>
        <w:ind w:firstLineChars="100" w:firstLine="240"/>
        <w:rPr>
          <w:rFonts w:ascii="SimSun" w:hAnsi="SimSun"/>
          <w:sz w:val="24"/>
        </w:rPr>
      </w:pPr>
    </w:p>
    <w:p w:rsidR="002E14A5" w:rsidRPr="00C64638" w:rsidRDefault="00DE3433" w:rsidP="000C57D4">
      <w:pPr>
        <w:ind w:firstLineChars="100" w:firstLine="240"/>
        <w:rPr>
          <w:rFonts w:ascii="SimSun" w:hAnsi="SimSun"/>
          <w:sz w:val="24"/>
        </w:rPr>
      </w:pPr>
      <w:r w:rsidRPr="00DE3433">
        <w:rPr>
          <w:rFonts w:ascii="SimSun" w:hAnsi="SimSun"/>
          <w:sz w:val="24"/>
        </w:rPr>
        <w:t>4.费用</w:t>
      </w:r>
    </w:p>
    <w:p w:rsidR="000C57D4" w:rsidRPr="00C64638" w:rsidRDefault="00DE3433" w:rsidP="000C57D4">
      <w:pPr>
        <w:ind w:firstLineChars="100" w:firstLine="240"/>
        <w:rPr>
          <w:rFonts w:ascii="SimSun" w:hAnsi="SimSun"/>
          <w:sz w:val="24"/>
        </w:rPr>
      </w:pPr>
      <w:r w:rsidRPr="00DE3433">
        <w:rPr>
          <w:rFonts w:ascii="SimSun" w:hAnsi="SimSun"/>
          <w:sz w:val="24"/>
        </w:rPr>
        <w:t xml:space="preserve">  </w:t>
      </w:r>
      <w:r w:rsidRPr="00DE3433">
        <w:rPr>
          <w:rFonts w:ascii="SimSun" w:hAnsi="SimSun" w:hint="eastAsia"/>
          <w:sz w:val="24"/>
        </w:rPr>
        <w:t>（</w:t>
      </w:r>
      <w:r w:rsidRPr="00DE3433">
        <w:rPr>
          <w:rFonts w:ascii="SimSun" w:hAnsi="SimSun"/>
          <w:sz w:val="24"/>
        </w:rPr>
        <w:t>1）以下费用由主办方（我校）负责：</w:t>
      </w:r>
      <w:r w:rsidRPr="00DE3433">
        <w:rPr>
          <w:rFonts w:ascii="SimSun" w:hAnsi="SimSun" w:hint="eastAsia"/>
          <w:sz w:val="24"/>
        </w:rPr>
        <w:t>接机，</w:t>
      </w:r>
      <w:r w:rsidRPr="00DE3433">
        <w:rPr>
          <w:rFonts w:ascii="SimSun" w:hAnsi="SimSun"/>
          <w:sz w:val="24"/>
        </w:rPr>
        <w:t>7晚住宿、早餐（酒店）、集中参观的交通和门票、集中学习的午饭、晚饭，讲课费、参观讲解费。</w:t>
      </w:r>
      <w:r w:rsidR="000C57D4" w:rsidRPr="00C64638">
        <w:rPr>
          <w:rFonts w:ascii="SimSun" w:hAnsi="SimSun" w:hint="eastAsia"/>
          <w:sz w:val="24"/>
        </w:rPr>
        <w:t xml:space="preserve"> </w:t>
      </w:r>
    </w:p>
    <w:p w:rsidR="000C57D4" w:rsidRPr="00C64638" w:rsidRDefault="00DE3433" w:rsidP="002E14A5">
      <w:pPr>
        <w:ind w:firstLineChars="100" w:firstLine="240"/>
        <w:rPr>
          <w:rFonts w:ascii="SimSun" w:hAnsi="SimSun"/>
          <w:sz w:val="24"/>
        </w:rPr>
      </w:pPr>
      <w:r w:rsidRPr="00DE3433">
        <w:rPr>
          <w:rFonts w:ascii="SimSun" w:hAnsi="SimSun"/>
          <w:sz w:val="24"/>
        </w:rPr>
        <w:t xml:space="preserve">  </w:t>
      </w:r>
      <w:r w:rsidRPr="00DE3433">
        <w:rPr>
          <w:rFonts w:ascii="SimSun" w:hAnsi="SimSun" w:hint="eastAsia"/>
          <w:sz w:val="24"/>
        </w:rPr>
        <w:t>（</w:t>
      </w:r>
      <w:r w:rsidRPr="00DE3433">
        <w:rPr>
          <w:rFonts w:ascii="SimSun" w:hAnsi="SimSun"/>
          <w:sz w:val="24"/>
        </w:rPr>
        <w:t>2）参加交流学生需自付的费用包括：办理来往大陆的通行证，自行往返广州的交通，自由活动当天、在景区内自由活动时的午饭和（或）晚饭（约两天），自行购物和游览门票，个人其他开支；出行前请自行购买保险。学生需出行前自行购买或来校后统一购买涵盖在大陆交流学习地区和期间的、保额不少于人民币20万元的意外保险。</w:t>
      </w:r>
    </w:p>
    <w:p w:rsidR="000C57D4" w:rsidRDefault="00DE3433">
      <w:pPr>
        <w:autoSpaceDE w:val="0"/>
        <w:spacing w:line="360" w:lineRule="auto"/>
        <w:rPr>
          <w:rFonts w:ascii="SimSun" w:hAnsi="SimSun"/>
          <w:sz w:val="24"/>
          <w:lang w:eastAsia="zh-TW"/>
        </w:rPr>
      </w:pPr>
      <w:r w:rsidRPr="00DE3433">
        <w:rPr>
          <w:rFonts w:ascii="SimSun" w:hAnsi="SimSun"/>
          <w:sz w:val="24"/>
        </w:rPr>
        <w:t xml:space="preserve">    5.名额：</w:t>
      </w:r>
      <w:r w:rsidRPr="00DE3433">
        <w:rPr>
          <w:rFonts w:ascii="SimSun" w:hAnsi="SimSun" w:hint="eastAsia"/>
          <w:sz w:val="24"/>
        </w:rPr>
        <w:t>每校</w:t>
      </w:r>
      <w:r w:rsidRPr="00DE3433">
        <w:rPr>
          <w:rFonts w:ascii="SimSun" w:hAnsi="SimSun"/>
          <w:sz w:val="24"/>
        </w:rPr>
        <w:t>5~6</w:t>
      </w:r>
      <w:r w:rsidRPr="00DE3433">
        <w:rPr>
          <w:rFonts w:ascii="SimSun" w:hAnsi="SimSun" w:hint="eastAsia"/>
          <w:sz w:val="24"/>
        </w:rPr>
        <w:t>人，可包含</w:t>
      </w:r>
      <w:r w:rsidRPr="00DE3433">
        <w:rPr>
          <w:rFonts w:ascii="SimSun" w:hAnsi="SimSun"/>
          <w:sz w:val="24"/>
        </w:rPr>
        <w:t>1名教师。</w:t>
      </w:r>
      <w:r w:rsidR="007F4D6E">
        <w:rPr>
          <w:rFonts w:ascii="SimSun" w:hAnsi="SimSun" w:hint="eastAsia"/>
          <w:sz w:val="24"/>
          <w:lang w:eastAsia="zh-TW"/>
        </w:rPr>
        <w:t xml:space="preserve"> </w:t>
      </w:r>
    </w:p>
    <w:p w:rsidR="00CE04CA" w:rsidRDefault="00DE3433" w:rsidP="00CE04CA">
      <w:pPr>
        <w:autoSpaceDE w:val="0"/>
        <w:spacing w:line="360" w:lineRule="auto"/>
        <w:rPr>
          <w:rFonts w:ascii="SimSun" w:hAnsi="SimSun"/>
          <w:sz w:val="24"/>
        </w:rPr>
      </w:pPr>
      <w:r w:rsidRPr="00DE3433">
        <w:rPr>
          <w:rFonts w:ascii="SimSun" w:hAnsi="SimSun"/>
          <w:sz w:val="24"/>
        </w:rPr>
        <w:t xml:space="preserve">   6.申请条件</w:t>
      </w:r>
    </w:p>
    <w:p w:rsidR="00CE04CA" w:rsidRDefault="00DE3433" w:rsidP="00CE04CA">
      <w:pPr>
        <w:autoSpaceDE w:val="0"/>
        <w:spacing w:line="360" w:lineRule="auto"/>
        <w:ind w:firstLine="465"/>
        <w:rPr>
          <w:rFonts w:ascii="SimSun" w:hAnsi="SimSun"/>
          <w:sz w:val="24"/>
        </w:rPr>
      </w:pPr>
      <w:r w:rsidRPr="00DE3433">
        <w:rPr>
          <w:rFonts w:ascii="SimSun" w:hAnsi="SimSun"/>
          <w:sz w:val="24"/>
        </w:rPr>
        <w:t xml:space="preserve"> ①   贵校正式在校师生，无犯罪和学校处分记录；</w:t>
      </w:r>
    </w:p>
    <w:p w:rsidR="00CE04CA" w:rsidRDefault="00DE3433" w:rsidP="00CE04CA">
      <w:pPr>
        <w:autoSpaceDE w:val="0"/>
        <w:spacing w:line="360" w:lineRule="auto"/>
        <w:ind w:firstLine="465"/>
        <w:rPr>
          <w:rFonts w:ascii="SimSun" w:hAnsi="SimSun"/>
          <w:sz w:val="24"/>
        </w:rPr>
      </w:pPr>
      <w:r w:rsidRPr="00DE3433">
        <w:rPr>
          <w:rFonts w:ascii="SimSun" w:hAnsi="SimSun"/>
          <w:sz w:val="24"/>
        </w:rPr>
        <w:t xml:space="preserve"> ②  身体健康，无哮喘、心脏病、传染病等疾病；</w:t>
      </w:r>
      <w:r w:rsidR="00CE04CA">
        <w:rPr>
          <w:rFonts w:ascii="SimSun" w:hAnsi="SimSun"/>
          <w:sz w:val="24"/>
        </w:rPr>
        <w:t xml:space="preserve"> </w:t>
      </w:r>
    </w:p>
    <w:p w:rsidR="00CE04CA" w:rsidRDefault="00DE3433" w:rsidP="00CE04CA">
      <w:pPr>
        <w:autoSpaceDE w:val="0"/>
        <w:spacing w:line="360" w:lineRule="auto"/>
        <w:ind w:firstLine="465"/>
        <w:rPr>
          <w:rFonts w:ascii="SimSun" w:hAnsi="SimSun"/>
          <w:sz w:val="24"/>
        </w:rPr>
      </w:pPr>
      <w:r w:rsidRPr="00DE3433">
        <w:rPr>
          <w:rFonts w:ascii="SimSun" w:hAnsi="SimSun"/>
          <w:sz w:val="24"/>
        </w:rPr>
        <w:t xml:space="preserve"> ③  报名2019年秋季学期来我校课程学习的学生优先。</w:t>
      </w:r>
    </w:p>
    <w:p w:rsidR="00CE04CA" w:rsidRDefault="00DE3433" w:rsidP="00CE04CA">
      <w:pPr>
        <w:autoSpaceDE w:val="0"/>
        <w:spacing w:line="360" w:lineRule="auto"/>
        <w:ind w:firstLine="465"/>
        <w:rPr>
          <w:rFonts w:ascii="SimSun" w:hAnsi="SimSun"/>
          <w:sz w:val="24"/>
        </w:rPr>
      </w:pPr>
      <w:r w:rsidRPr="00DE3433">
        <w:rPr>
          <w:rFonts w:ascii="SimSun" w:hAnsi="SimSun"/>
          <w:sz w:val="24"/>
        </w:rPr>
        <w:t>7.申请需提供的材料</w:t>
      </w:r>
      <w:bookmarkStart w:id="0" w:name="_GoBack"/>
      <w:bookmarkEnd w:id="0"/>
    </w:p>
    <w:p w:rsidR="00CE04CA" w:rsidRPr="00AC273F" w:rsidRDefault="00DE3433" w:rsidP="00CE04CA">
      <w:pPr>
        <w:autoSpaceDE w:val="0"/>
        <w:spacing w:line="360" w:lineRule="auto"/>
        <w:ind w:firstLineChars="200" w:firstLine="480"/>
        <w:rPr>
          <w:rFonts w:ascii="SimSun" w:hAnsi="SimSun"/>
          <w:sz w:val="24"/>
        </w:rPr>
      </w:pPr>
      <w:r w:rsidRPr="00DE3433">
        <w:rPr>
          <w:rFonts w:ascii="SimSun" w:hAnsi="SimSun" w:hint="eastAsia"/>
          <w:sz w:val="24"/>
        </w:rPr>
        <w:lastRenderedPageBreak/>
        <w:t>（</w:t>
      </w:r>
      <w:r w:rsidRPr="00DE3433">
        <w:rPr>
          <w:rFonts w:ascii="SimSun" w:hAnsi="SimSun"/>
          <w:sz w:val="24"/>
        </w:rPr>
        <w:t>1</w:t>
      </w:r>
      <w:r w:rsidRPr="00DE3433">
        <w:rPr>
          <w:rFonts w:ascii="SimSun" w:hAnsi="SimSun" w:hint="eastAsia"/>
          <w:sz w:val="24"/>
        </w:rPr>
        <w:t>）</w:t>
      </w:r>
      <w:r w:rsidRPr="00DE3433">
        <w:rPr>
          <w:rFonts w:ascii="SimSun" w:hAnsi="SimSun"/>
          <w:sz w:val="24"/>
        </w:rPr>
        <w:t xml:space="preserve">   学校或大陆事务办公室等相关对接部门盖章的在校证明；</w:t>
      </w:r>
    </w:p>
    <w:p w:rsidR="00CE04CA" w:rsidRDefault="00DE3433" w:rsidP="00CE04CA">
      <w:pPr>
        <w:autoSpaceDE w:val="0"/>
        <w:spacing w:line="360" w:lineRule="auto"/>
        <w:ind w:firstLineChars="200" w:firstLine="480"/>
        <w:rPr>
          <w:rFonts w:ascii="SimSun" w:hAnsi="SimSun"/>
          <w:sz w:val="24"/>
        </w:rPr>
      </w:pPr>
      <w:r w:rsidRPr="00DE3433">
        <w:rPr>
          <w:rFonts w:ascii="SimSun" w:hAnsi="SimSun" w:hint="eastAsia"/>
          <w:sz w:val="24"/>
        </w:rPr>
        <w:t>（</w:t>
      </w:r>
      <w:r w:rsidRPr="00DE3433">
        <w:rPr>
          <w:rFonts w:ascii="SimSun" w:hAnsi="SimSun"/>
          <w:sz w:val="24"/>
        </w:rPr>
        <w:t>2</w:t>
      </w:r>
      <w:r w:rsidRPr="00DE3433">
        <w:rPr>
          <w:rFonts w:ascii="SimSun" w:hAnsi="SimSun" w:hint="eastAsia"/>
          <w:sz w:val="24"/>
        </w:rPr>
        <w:t>）</w:t>
      </w:r>
      <w:r w:rsidRPr="00DE3433">
        <w:rPr>
          <w:rFonts w:ascii="SimSun" w:hAnsi="SimSun"/>
          <w:sz w:val="24"/>
        </w:rPr>
        <w:t xml:space="preserve">   申请表（可由所在大学提供，包含附表2</w:t>
      </w:r>
      <w:r w:rsidRPr="00DE3433">
        <w:rPr>
          <w:rFonts w:ascii="SimSun" w:hAnsi="SimSun" w:hint="eastAsia"/>
          <w:sz w:val="24"/>
        </w:rPr>
        <w:t>的信息；</w:t>
      </w:r>
      <w:r w:rsidRPr="00DE3433">
        <w:rPr>
          <w:rFonts w:ascii="SimSun" w:hAnsi="SimSun"/>
          <w:sz w:val="24"/>
        </w:rPr>
        <w:t>或采用《学生赴仲恺农业工程学院交流学习申请表》，见附表</w:t>
      </w:r>
      <w:r w:rsidR="00BC3D4E">
        <w:rPr>
          <w:rFonts w:ascii="新細明體" w:eastAsia="新細明體" w:hAnsi="新細明體" w:hint="eastAsia"/>
          <w:sz w:val="24"/>
          <w:lang w:eastAsia="zh-TW"/>
        </w:rPr>
        <w:t>1</w:t>
      </w:r>
      <w:r w:rsidRPr="00DE3433">
        <w:rPr>
          <w:rFonts w:ascii="SimSun" w:hAnsi="SimSun" w:hint="eastAsia"/>
          <w:sz w:val="24"/>
        </w:rPr>
        <w:t>）</w:t>
      </w:r>
    </w:p>
    <w:p w:rsidR="00CE04CA" w:rsidRPr="00CE04CA" w:rsidRDefault="00CE04CA">
      <w:pPr>
        <w:autoSpaceDE w:val="0"/>
        <w:spacing w:line="360" w:lineRule="auto"/>
        <w:rPr>
          <w:rFonts w:ascii="SimSun" w:hAnsi="SimSun"/>
          <w:sz w:val="24"/>
        </w:rPr>
      </w:pPr>
    </w:p>
    <w:p w:rsidR="00D3111F" w:rsidRDefault="00BC3D4E">
      <w:pPr>
        <w:autoSpaceDE w:val="0"/>
        <w:spacing w:line="360" w:lineRule="auto"/>
        <w:rPr>
          <w:rFonts w:ascii="SimSun" w:hAnsi="SimSun"/>
          <w:b/>
          <w:sz w:val="24"/>
        </w:rPr>
      </w:pPr>
      <w:r>
        <w:rPr>
          <w:rFonts w:ascii="新細明體" w:eastAsia="新細明體" w:hAnsi="新細明體" w:hint="eastAsia"/>
          <w:b/>
          <w:sz w:val="24"/>
          <w:lang w:eastAsia="zh-TW"/>
        </w:rPr>
        <w:t>三</w:t>
      </w:r>
      <w:r w:rsidR="00DE3433" w:rsidRPr="00DE3433">
        <w:rPr>
          <w:rFonts w:ascii="SimSun" w:hAnsi="SimSun"/>
          <w:b/>
          <w:sz w:val="24"/>
        </w:rPr>
        <w:t>、申报时间</w:t>
      </w:r>
    </w:p>
    <w:p w:rsidR="00AC273F" w:rsidRPr="00AC273F" w:rsidRDefault="00DE3433">
      <w:pPr>
        <w:autoSpaceDE w:val="0"/>
        <w:spacing w:line="360" w:lineRule="auto"/>
        <w:rPr>
          <w:rFonts w:ascii="SimSun" w:hAnsi="SimSun"/>
          <w:sz w:val="24"/>
        </w:rPr>
      </w:pPr>
      <w:r w:rsidRPr="00DE3433">
        <w:rPr>
          <w:rFonts w:ascii="SimSun" w:hAnsi="SimSun"/>
          <w:b/>
          <w:sz w:val="24"/>
        </w:rPr>
        <w:t xml:space="preserve">  </w:t>
      </w:r>
      <w:r w:rsidRPr="00DE3433">
        <w:rPr>
          <w:rFonts w:ascii="SimSun" w:hAnsi="SimSun"/>
          <w:sz w:val="24"/>
        </w:rPr>
        <w:t xml:space="preserve">  请贵校大陆事务办公室等相关对接部门于2019</w:t>
      </w:r>
      <w:r w:rsidRPr="00DE3433">
        <w:rPr>
          <w:rFonts w:ascii="SimSun" w:hAnsi="SimSun" w:hint="eastAsia"/>
          <w:sz w:val="24"/>
        </w:rPr>
        <w:t>年</w:t>
      </w:r>
      <w:r w:rsidRPr="00DE3433">
        <w:rPr>
          <w:rFonts w:ascii="SimSun" w:hAnsi="SimSun"/>
          <w:sz w:val="24"/>
        </w:rPr>
        <w:t>4</w:t>
      </w:r>
      <w:r w:rsidRPr="00DE3433">
        <w:rPr>
          <w:rFonts w:ascii="SimSun" w:hAnsi="SimSun" w:hint="eastAsia"/>
          <w:sz w:val="24"/>
        </w:rPr>
        <w:t>月</w:t>
      </w:r>
      <w:r w:rsidRPr="00DE3433">
        <w:rPr>
          <w:rFonts w:ascii="SimSun" w:hAnsi="SimSun"/>
          <w:sz w:val="24"/>
        </w:rPr>
        <w:t>30</w:t>
      </w:r>
      <w:r w:rsidRPr="00DE3433">
        <w:rPr>
          <w:rFonts w:ascii="SimSun" w:hAnsi="SimSun" w:hint="eastAsia"/>
          <w:sz w:val="24"/>
        </w:rPr>
        <w:t>日</w:t>
      </w:r>
      <w:r w:rsidRPr="00DE3433">
        <w:rPr>
          <w:rFonts w:ascii="SimSun" w:hAnsi="SimSun"/>
          <w:sz w:val="24"/>
        </w:rPr>
        <w:t xml:space="preserve"> 前将经审核的申请学生上述二、5</w:t>
      </w:r>
      <w:r w:rsidRPr="00DE3433">
        <w:rPr>
          <w:rFonts w:ascii="SimSun" w:hAnsi="SimSun" w:hint="eastAsia"/>
          <w:sz w:val="24"/>
        </w:rPr>
        <w:t>或三、</w:t>
      </w:r>
      <w:r w:rsidRPr="00DE3433">
        <w:rPr>
          <w:rFonts w:ascii="SimSun" w:hAnsi="SimSun"/>
          <w:sz w:val="24"/>
        </w:rPr>
        <w:t>7所需材料扫描件，连同学生报名汇总表（见附件3）发送我校港澳台事务办公室。邮箱：zhongkaicn@163.com</w:t>
      </w:r>
      <w:r w:rsidRPr="00DE3433">
        <w:rPr>
          <w:rFonts w:ascii="SimSun" w:hAnsi="SimSun" w:hint="eastAsia"/>
          <w:sz w:val="24"/>
        </w:rPr>
        <w:t>。</w:t>
      </w:r>
    </w:p>
    <w:p w:rsidR="00D3111F" w:rsidRDefault="00DE3433">
      <w:pPr>
        <w:autoSpaceDE w:val="0"/>
        <w:spacing w:line="360" w:lineRule="auto"/>
        <w:ind w:firstLine="465"/>
        <w:rPr>
          <w:rFonts w:ascii="SimSun" w:hAnsi="SimSun"/>
          <w:sz w:val="24"/>
        </w:rPr>
      </w:pPr>
      <w:r w:rsidRPr="00DE3433">
        <w:rPr>
          <w:rFonts w:ascii="SimSun" w:hAnsi="SimSun"/>
          <w:sz w:val="24"/>
        </w:rPr>
        <w:t>联系人：贾老师，电话：0086-20-89013191</w:t>
      </w:r>
      <w:r w:rsidRPr="00DE3433">
        <w:rPr>
          <w:rFonts w:ascii="SimSun" w:hAnsi="SimSun" w:hint="eastAsia"/>
          <w:sz w:val="24"/>
        </w:rPr>
        <w:t>；</w:t>
      </w:r>
      <w:r w:rsidRPr="00DE3433">
        <w:rPr>
          <w:rFonts w:ascii="SimSun" w:hAnsi="SimSun"/>
          <w:sz w:val="24"/>
        </w:rPr>
        <w:t>甘老师，电话：0086-20-89003275</w:t>
      </w:r>
      <w:r w:rsidR="00B63570">
        <w:rPr>
          <w:rFonts w:ascii="SimSun" w:hAnsi="SimSun" w:hint="eastAsia"/>
          <w:sz w:val="24"/>
        </w:rPr>
        <w:t xml:space="preserve"> </w:t>
      </w:r>
    </w:p>
    <w:p w:rsidR="00D3111F" w:rsidRDefault="00B63570">
      <w:pPr>
        <w:autoSpaceDE w:val="0"/>
        <w:spacing w:line="360" w:lineRule="auto"/>
        <w:rPr>
          <w:rFonts w:ascii="SimSun" w:hAnsi="SimSun"/>
          <w:sz w:val="24"/>
        </w:rPr>
      </w:pPr>
      <w:r>
        <w:rPr>
          <w:rFonts w:ascii="SimSun" w:hAnsi="SimSun"/>
          <w:sz w:val="24"/>
        </w:rPr>
        <w:t xml:space="preserve">                                                 </w:t>
      </w:r>
    </w:p>
    <w:p w:rsidR="00D3111F" w:rsidRPr="00C64638" w:rsidRDefault="00DE3433">
      <w:pPr>
        <w:autoSpaceDE w:val="0"/>
        <w:spacing w:line="360" w:lineRule="auto"/>
        <w:ind w:firstLine="465"/>
        <w:rPr>
          <w:rFonts w:ascii="SimSun" w:hAnsi="SimSun"/>
          <w:sz w:val="24"/>
        </w:rPr>
      </w:pPr>
      <w:r w:rsidRPr="00DE3433">
        <w:rPr>
          <w:rFonts w:ascii="SimSun" w:hAnsi="SimSun"/>
          <w:sz w:val="24"/>
        </w:rPr>
        <w:t xml:space="preserve">                                 仲恺农业工程学院港澳台事务办公室</w:t>
      </w:r>
    </w:p>
    <w:p w:rsidR="00D3111F" w:rsidRPr="00C64638" w:rsidRDefault="00DE3433">
      <w:pPr>
        <w:rPr>
          <w:rFonts w:ascii="SimSun" w:hAnsi="SimSun"/>
          <w:sz w:val="24"/>
        </w:rPr>
      </w:pPr>
      <w:r w:rsidRPr="00DE3433">
        <w:rPr>
          <w:rFonts w:ascii="SimSun" w:hAnsi="SimSun"/>
          <w:sz w:val="24"/>
        </w:rPr>
        <w:t xml:space="preserve">                                                2019</w:t>
      </w:r>
      <w:r w:rsidRPr="00DE3433">
        <w:rPr>
          <w:rFonts w:ascii="SimSun" w:hAnsi="SimSun" w:hint="eastAsia"/>
          <w:sz w:val="24"/>
        </w:rPr>
        <w:t>年</w:t>
      </w:r>
      <w:r w:rsidR="00F51755">
        <w:rPr>
          <w:rFonts w:ascii="SimSun" w:hAnsi="SimSun" w:hint="eastAsia"/>
          <w:sz w:val="24"/>
        </w:rPr>
        <w:t>4</w:t>
      </w:r>
      <w:r w:rsidRPr="00DE3433">
        <w:rPr>
          <w:rFonts w:ascii="SimSun" w:hAnsi="SimSun" w:hint="eastAsia"/>
          <w:sz w:val="24"/>
        </w:rPr>
        <w:t>月</w:t>
      </w:r>
      <w:r w:rsidR="00F51755">
        <w:rPr>
          <w:rFonts w:ascii="SimSun" w:hAnsi="SimSun" w:hint="eastAsia"/>
          <w:sz w:val="24"/>
        </w:rPr>
        <w:t>10</w:t>
      </w:r>
      <w:r w:rsidRPr="00DE3433">
        <w:rPr>
          <w:rFonts w:ascii="SimSun" w:hAnsi="SimSun" w:hint="eastAsia"/>
          <w:sz w:val="24"/>
        </w:rPr>
        <w:t>日</w:t>
      </w:r>
    </w:p>
    <w:p w:rsidR="00D3111F" w:rsidRDefault="00D3111F">
      <w:pPr>
        <w:rPr>
          <w:rFonts w:ascii="SimSun" w:hAnsi="SimSun"/>
          <w:b/>
          <w:sz w:val="24"/>
        </w:rPr>
      </w:pPr>
    </w:p>
    <w:p w:rsidR="00D3111F" w:rsidRPr="006E658C" w:rsidRDefault="006E658C">
      <w:pPr>
        <w:widowControl/>
        <w:jc w:val="left"/>
        <w:rPr>
          <w:rFonts w:ascii="SimSun" w:hAnsi="SimSun"/>
          <w:b/>
          <w:sz w:val="24"/>
        </w:rPr>
      </w:pPr>
      <w:r>
        <w:rPr>
          <w:rFonts w:ascii="SimSun" w:hAnsi="SimSun"/>
          <w:b/>
          <w:noProof/>
          <w:sz w:val="24"/>
          <w:lang w:eastAsia="zh-TW"/>
        </w:rPr>
        <w:drawing>
          <wp:anchor distT="0" distB="0" distL="114300" distR="114300" simplePos="0" relativeHeight="251658240" behindDoc="0" locked="0" layoutInCell="1" allowOverlap="1" wp14:anchorId="1014457E" wp14:editId="74BAB9BA">
            <wp:simplePos x="0" y="0"/>
            <wp:positionH relativeFrom="column">
              <wp:posOffset>2847975</wp:posOffset>
            </wp:positionH>
            <wp:positionV relativeFrom="paragraph">
              <wp:posOffset>333375</wp:posOffset>
            </wp:positionV>
            <wp:extent cx="2945765" cy="1952625"/>
            <wp:effectExtent l="19050" t="0" r="6985" b="0"/>
            <wp:wrapNone/>
            <wp:docPr id="1" name="图片 1" descr="E:\王健敏\宣传\照片\微信图片_2019031410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健敏\宣传\照片\微信图片_20190314105117.jpg"/>
                    <pic:cNvPicPr>
                      <a:picLocks noChangeAspect="1" noChangeArrowheads="1"/>
                    </pic:cNvPicPr>
                  </pic:nvPicPr>
                  <pic:blipFill>
                    <a:blip r:embed="rId13" cstate="print"/>
                    <a:srcRect/>
                    <a:stretch>
                      <a:fillRect/>
                    </a:stretch>
                  </pic:blipFill>
                  <pic:spPr bwMode="auto">
                    <a:xfrm>
                      <a:off x="0" y="0"/>
                      <a:ext cx="2945765" cy="1952625"/>
                    </a:xfrm>
                    <a:prstGeom prst="rect">
                      <a:avLst/>
                    </a:prstGeom>
                    <a:noFill/>
                    <a:ln w="9525">
                      <a:noFill/>
                      <a:miter lim="800000"/>
                      <a:headEnd/>
                      <a:tailEnd/>
                    </a:ln>
                  </pic:spPr>
                </pic:pic>
              </a:graphicData>
            </a:graphic>
          </wp:anchor>
        </w:drawing>
      </w:r>
      <w:r>
        <w:rPr>
          <w:rFonts w:ascii="SimSun" w:hAnsi="SimSun"/>
          <w:b/>
          <w:noProof/>
          <w:sz w:val="24"/>
          <w:lang w:eastAsia="zh-TW"/>
        </w:rPr>
        <w:drawing>
          <wp:anchor distT="0" distB="0" distL="114300" distR="114300" simplePos="0" relativeHeight="251657216" behindDoc="0" locked="0" layoutInCell="1" allowOverlap="1" wp14:anchorId="3A74154C" wp14:editId="1261E0B3">
            <wp:simplePos x="0" y="0"/>
            <wp:positionH relativeFrom="column">
              <wp:posOffset>-447675</wp:posOffset>
            </wp:positionH>
            <wp:positionV relativeFrom="paragraph">
              <wp:posOffset>333375</wp:posOffset>
            </wp:positionV>
            <wp:extent cx="3156585" cy="1952625"/>
            <wp:effectExtent l="19050" t="0" r="571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6585" cy="1952625"/>
                    </a:xfrm>
                    <a:prstGeom prst="rect">
                      <a:avLst/>
                    </a:prstGeom>
                  </pic:spPr>
                </pic:pic>
              </a:graphicData>
            </a:graphic>
          </wp:anchor>
        </w:drawing>
      </w:r>
      <w:r w:rsidR="00B63570">
        <w:br w:type="page"/>
      </w:r>
    </w:p>
    <w:p w:rsidR="00AE4DA9" w:rsidRDefault="00DE3433" w:rsidP="00AE4DA9">
      <w:pPr>
        <w:jc w:val="left"/>
        <w:rPr>
          <w:rFonts w:asciiTheme="minorEastAsia" w:eastAsiaTheme="minorEastAsia" w:hAnsiTheme="minorEastAsia"/>
          <w:b/>
          <w:bCs/>
          <w:szCs w:val="21"/>
        </w:rPr>
      </w:pPr>
      <w:r w:rsidRPr="00DE3433">
        <w:rPr>
          <w:rFonts w:asciiTheme="minorEastAsia" w:hAnsiTheme="minorEastAsia" w:hint="eastAsia"/>
          <w:b/>
          <w:bCs/>
          <w:szCs w:val="21"/>
        </w:rPr>
        <w:lastRenderedPageBreak/>
        <w:t>附表</w:t>
      </w:r>
      <w:r w:rsidR="00BC3D4E">
        <w:rPr>
          <w:rFonts w:ascii="新細明體" w:eastAsia="新細明體" w:hAnsi="新細明體" w:hint="eastAsia"/>
          <w:b/>
          <w:bCs/>
          <w:szCs w:val="21"/>
          <w:lang w:eastAsia="zh-TW"/>
        </w:rPr>
        <w:t>1</w:t>
      </w:r>
    </w:p>
    <w:p w:rsidR="00AE4DA9" w:rsidRDefault="00DE3433" w:rsidP="00AE4DA9">
      <w:pPr>
        <w:jc w:val="center"/>
        <w:rPr>
          <w:rFonts w:asciiTheme="minorEastAsia" w:eastAsiaTheme="minorEastAsia" w:hAnsiTheme="minorEastAsia"/>
          <w:b/>
          <w:bCs/>
          <w:sz w:val="30"/>
          <w:szCs w:val="30"/>
        </w:rPr>
      </w:pPr>
      <w:r w:rsidRPr="00DE3433">
        <w:rPr>
          <w:rFonts w:asciiTheme="minorEastAsia" w:hAnsiTheme="minorEastAsia"/>
          <w:b/>
          <w:bCs/>
          <w:sz w:val="30"/>
          <w:szCs w:val="30"/>
        </w:rPr>
        <w:t>2019年暑期赴仲恺农业工程学院文化教育交流申请表</w:t>
      </w:r>
    </w:p>
    <w:p w:rsidR="00AE4DA9" w:rsidRPr="00AE4DA9" w:rsidRDefault="00AE4DA9" w:rsidP="00AE4DA9"/>
    <w:p w:rsidR="00AE4DA9" w:rsidRDefault="00DE3433" w:rsidP="006E658C">
      <w:r w:rsidRPr="00DE3433">
        <w:rPr>
          <w:rFonts w:asciiTheme="minorEastAsia" w:hAnsiTheme="minorEastAsia" w:cs="SimSun"/>
        </w:rPr>
        <w:t xml:space="preserve"> 所在学校：</w:t>
      </w:r>
    </w:p>
    <w:tbl>
      <w:tblPr>
        <w:tblW w:w="9224" w:type="dxa"/>
        <w:tblLayout w:type="fixed"/>
        <w:tblCellMar>
          <w:left w:w="0" w:type="dxa"/>
          <w:right w:w="0" w:type="dxa"/>
        </w:tblCellMar>
        <w:tblLook w:val="04A0" w:firstRow="1" w:lastRow="0" w:firstColumn="1" w:lastColumn="0" w:noHBand="0" w:noVBand="1"/>
      </w:tblPr>
      <w:tblGrid>
        <w:gridCol w:w="1570"/>
        <w:gridCol w:w="2268"/>
        <w:gridCol w:w="1831"/>
        <w:gridCol w:w="3555"/>
      </w:tblGrid>
      <w:tr w:rsidR="00AE4DA9" w:rsidTr="008C78AB">
        <w:trPr>
          <w:trHeight w:val="20"/>
        </w:trPr>
        <w:tc>
          <w:tcPr>
            <w:tcW w:w="1570" w:type="dxa"/>
            <w:tcBorders>
              <w:top w:val="single" w:sz="8" w:space="0" w:color="000000"/>
              <w:left w:val="single" w:sz="8" w:space="0" w:color="000000"/>
              <w:bottom w:val="single" w:sz="4" w:space="0" w:color="000000"/>
              <w:right w:val="single" w:sz="4" w:space="0" w:color="000000"/>
            </w:tcBorders>
            <w:vAlign w:val="center"/>
          </w:tcPr>
          <w:p w:rsidR="00AE4DA9" w:rsidRDefault="00DE3433" w:rsidP="008C78AB">
            <w:pPr>
              <w:spacing w:line="360" w:lineRule="auto"/>
              <w:jc w:val="center"/>
              <w:rPr>
                <w:rFonts w:asciiTheme="minorEastAsia" w:eastAsiaTheme="minorEastAsia" w:hAnsiTheme="minorEastAsia"/>
              </w:rPr>
            </w:pPr>
            <w:r w:rsidRPr="00DE3433">
              <w:rPr>
                <w:rFonts w:asciiTheme="minorEastAsia" w:hAnsiTheme="minorEastAsia" w:cs="SimSun" w:hint="eastAsia"/>
              </w:rPr>
              <w:t>姓</w:t>
            </w:r>
            <w:r w:rsidRPr="00DE3433">
              <w:rPr>
                <w:rFonts w:asciiTheme="minorEastAsia" w:hAnsiTheme="minorEastAsia" w:cs="SimSun"/>
              </w:rPr>
              <w:t xml:space="preserve">  </w:t>
            </w:r>
            <w:r w:rsidRPr="00DE3433">
              <w:rPr>
                <w:rFonts w:asciiTheme="minorEastAsia" w:hAnsiTheme="minorEastAsia" w:cs="SimSun" w:hint="eastAsia"/>
              </w:rPr>
              <w:t>名</w:t>
            </w:r>
          </w:p>
        </w:tc>
        <w:tc>
          <w:tcPr>
            <w:tcW w:w="2268" w:type="dxa"/>
            <w:tcBorders>
              <w:top w:val="single" w:sz="8" w:space="0" w:color="000000"/>
              <w:left w:val="single" w:sz="6" w:space="0" w:color="auto"/>
              <w:bottom w:val="single" w:sz="4" w:space="0" w:color="000000"/>
              <w:right w:val="single" w:sz="4" w:space="0" w:color="000000"/>
            </w:tcBorders>
            <w:vAlign w:val="center"/>
          </w:tcPr>
          <w:p w:rsidR="00AE4DA9" w:rsidRDefault="00AE4DA9" w:rsidP="008C78AB">
            <w:pPr>
              <w:spacing w:line="360" w:lineRule="auto"/>
              <w:jc w:val="center"/>
              <w:rPr>
                <w:rFonts w:asciiTheme="minorEastAsia" w:eastAsiaTheme="minorEastAsia" w:hAnsiTheme="minorEastAsia"/>
              </w:rPr>
            </w:pPr>
          </w:p>
        </w:tc>
        <w:tc>
          <w:tcPr>
            <w:tcW w:w="1831" w:type="dxa"/>
            <w:tcBorders>
              <w:top w:val="single" w:sz="8" w:space="0" w:color="000000"/>
              <w:left w:val="single" w:sz="6" w:space="0" w:color="auto"/>
              <w:bottom w:val="single" w:sz="4" w:space="0" w:color="000000"/>
              <w:right w:val="single" w:sz="4" w:space="0" w:color="000000"/>
            </w:tcBorders>
            <w:vAlign w:val="center"/>
          </w:tcPr>
          <w:p w:rsidR="00AE4DA9" w:rsidRDefault="00DE3433" w:rsidP="008C78AB">
            <w:pPr>
              <w:spacing w:line="360" w:lineRule="auto"/>
              <w:jc w:val="center"/>
              <w:rPr>
                <w:rFonts w:asciiTheme="minorEastAsia" w:eastAsiaTheme="minorEastAsia" w:hAnsiTheme="minorEastAsia"/>
              </w:rPr>
            </w:pPr>
            <w:r w:rsidRPr="00DE3433">
              <w:rPr>
                <w:rFonts w:asciiTheme="minorEastAsia" w:hAnsiTheme="minorEastAsia" w:cs="SimSun" w:hint="eastAsia"/>
              </w:rPr>
              <w:t>性</w:t>
            </w:r>
            <w:r w:rsidRPr="00DE3433">
              <w:rPr>
                <w:rFonts w:asciiTheme="minorEastAsia" w:hAnsiTheme="minorEastAsia" w:cs="SimSun"/>
              </w:rPr>
              <w:t xml:space="preserve">    别</w:t>
            </w:r>
          </w:p>
        </w:tc>
        <w:tc>
          <w:tcPr>
            <w:tcW w:w="3555" w:type="dxa"/>
            <w:tcBorders>
              <w:top w:val="single" w:sz="8" w:space="0" w:color="000000"/>
              <w:left w:val="single" w:sz="6" w:space="0" w:color="auto"/>
              <w:bottom w:val="single" w:sz="4" w:space="0" w:color="000000"/>
              <w:right w:val="single" w:sz="8" w:space="0" w:color="000000"/>
            </w:tcBorders>
            <w:vAlign w:val="center"/>
          </w:tcPr>
          <w:p w:rsidR="00AE4DA9" w:rsidRDefault="00AE4DA9" w:rsidP="008C78AB">
            <w:pPr>
              <w:spacing w:line="360" w:lineRule="auto"/>
              <w:jc w:val="center"/>
              <w:rPr>
                <w:rFonts w:asciiTheme="minorEastAsia" w:eastAsiaTheme="minorEastAsia" w:hAnsiTheme="minorEastAsia"/>
              </w:rPr>
            </w:pPr>
          </w:p>
        </w:tc>
      </w:tr>
      <w:tr w:rsidR="00AE4DA9" w:rsidTr="008C78AB">
        <w:trPr>
          <w:trHeight w:val="579"/>
        </w:trPr>
        <w:tc>
          <w:tcPr>
            <w:tcW w:w="1570" w:type="dxa"/>
            <w:tcBorders>
              <w:top w:val="single" w:sz="6" w:space="0" w:color="auto"/>
              <w:left w:val="single" w:sz="8" w:space="0" w:color="000000"/>
              <w:bottom w:val="single" w:sz="4" w:space="0" w:color="000000"/>
              <w:right w:val="single" w:sz="4" w:space="0" w:color="000000"/>
            </w:tcBorders>
            <w:vAlign w:val="center"/>
          </w:tcPr>
          <w:p w:rsidR="00AE4DA9" w:rsidRDefault="00DE3433" w:rsidP="008C78AB">
            <w:pPr>
              <w:jc w:val="center"/>
              <w:rPr>
                <w:rFonts w:asciiTheme="minorEastAsia" w:eastAsiaTheme="minorEastAsia" w:hAnsiTheme="minorEastAsia"/>
              </w:rPr>
            </w:pPr>
            <w:r w:rsidRPr="00DE3433">
              <w:rPr>
                <w:rFonts w:asciiTheme="minorEastAsia" w:hAnsiTheme="minorEastAsia" w:cs="SimSun" w:hint="eastAsia"/>
              </w:rPr>
              <w:t>出生日期</w:t>
            </w:r>
          </w:p>
        </w:tc>
        <w:tc>
          <w:tcPr>
            <w:tcW w:w="2268" w:type="dxa"/>
            <w:tcBorders>
              <w:top w:val="single" w:sz="6" w:space="0" w:color="auto"/>
              <w:left w:val="single" w:sz="6" w:space="0" w:color="auto"/>
              <w:bottom w:val="single" w:sz="4" w:space="0" w:color="000000"/>
              <w:right w:val="single" w:sz="4" w:space="0" w:color="000000"/>
            </w:tcBorders>
            <w:vAlign w:val="center"/>
          </w:tcPr>
          <w:p w:rsidR="00AE4DA9" w:rsidRDefault="00DE3433" w:rsidP="008C78AB">
            <w:pPr>
              <w:jc w:val="right"/>
              <w:rPr>
                <w:rFonts w:asciiTheme="minorEastAsia" w:eastAsiaTheme="minorEastAsia" w:hAnsiTheme="minorEastAsia"/>
              </w:rPr>
            </w:pPr>
            <w:r w:rsidRPr="00DE3433">
              <w:rPr>
                <w:rFonts w:asciiTheme="minorEastAsia" w:hAnsiTheme="minorEastAsia" w:cs="SimSun" w:hint="eastAsia"/>
              </w:rPr>
              <w:t>年</w:t>
            </w:r>
            <w:r w:rsidRPr="00DE3433">
              <w:rPr>
                <w:rFonts w:asciiTheme="minorEastAsia" w:hAnsiTheme="minorEastAsia" w:cs="SimSun"/>
              </w:rPr>
              <w:t xml:space="preserve">    </w:t>
            </w:r>
            <w:r w:rsidRPr="00DE3433">
              <w:rPr>
                <w:rFonts w:asciiTheme="minorEastAsia" w:hAnsiTheme="minorEastAsia" w:cs="SimSun" w:hint="eastAsia"/>
              </w:rPr>
              <w:t>月</w:t>
            </w:r>
            <w:r w:rsidRPr="00DE3433">
              <w:rPr>
                <w:rFonts w:asciiTheme="minorEastAsia" w:hAnsiTheme="minorEastAsia" w:cs="SimSun"/>
              </w:rPr>
              <w:t xml:space="preserve">    </w:t>
            </w:r>
            <w:r w:rsidRPr="00DE3433">
              <w:rPr>
                <w:rFonts w:asciiTheme="minorEastAsia" w:hAnsiTheme="minorEastAsia" w:cs="SimSun" w:hint="eastAsia"/>
              </w:rPr>
              <w:t>日</w:t>
            </w:r>
          </w:p>
        </w:tc>
        <w:tc>
          <w:tcPr>
            <w:tcW w:w="1831" w:type="dxa"/>
            <w:tcBorders>
              <w:top w:val="single" w:sz="6" w:space="0" w:color="auto"/>
              <w:left w:val="single" w:sz="6" w:space="0" w:color="auto"/>
              <w:bottom w:val="single" w:sz="4" w:space="0" w:color="000000"/>
              <w:right w:val="single" w:sz="4" w:space="0" w:color="000000"/>
            </w:tcBorders>
            <w:vAlign w:val="center"/>
          </w:tcPr>
          <w:p w:rsidR="00AE4DA9" w:rsidRDefault="00DE3433" w:rsidP="008C78AB">
            <w:pPr>
              <w:jc w:val="center"/>
              <w:rPr>
                <w:rFonts w:asciiTheme="minorEastAsia" w:eastAsiaTheme="minorEastAsia" w:hAnsiTheme="minorEastAsia"/>
              </w:rPr>
            </w:pPr>
            <w:r w:rsidRPr="00DE3433">
              <w:rPr>
                <w:rFonts w:asciiTheme="minorEastAsia" w:hAnsiTheme="minorEastAsia" w:cs="SimSun"/>
              </w:rPr>
              <w:t>联系电话/邮箱</w:t>
            </w:r>
          </w:p>
        </w:tc>
        <w:tc>
          <w:tcPr>
            <w:tcW w:w="3555" w:type="dxa"/>
            <w:tcBorders>
              <w:top w:val="single" w:sz="6" w:space="0" w:color="auto"/>
              <w:left w:val="single" w:sz="6" w:space="0" w:color="auto"/>
              <w:bottom w:val="single" w:sz="4" w:space="0" w:color="000000"/>
              <w:right w:val="single" w:sz="8" w:space="0" w:color="000000"/>
            </w:tcBorders>
            <w:vAlign w:val="center"/>
          </w:tcPr>
          <w:p w:rsidR="00AE4DA9" w:rsidRDefault="00DE3433" w:rsidP="008C78AB">
            <w:pPr>
              <w:jc w:val="center"/>
              <w:rPr>
                <w:rFonts w:asciiTheme="minorEastAsia" w:eastAsiaTheme="minorEastAsia" w:hAnsiTheme="minorEastAsia"/>
              </w:rPr>
            </w:pPr>
            <w:r w:rsidRPr="00DE3433">
              <w:rPr>
                <w:rFonts w:asciiTheme="minorEastAsia" w:hAnsiTheme="minorEastAsia" w:cs="SimSun"/>
              </w:rPr>
              <w:t xml:space="preserve">      </w:t>
            </w:r>
          </w:p>
        </w:tc>
      </w:tr>
      <w:tr w:rsidR="00AE4DA9" w:rsidTr="008C78AB">
        <w:trPr>
          <w:trHeight w:val="20"/>
        </w:trPr>
        <w:tc>
          <w:tcPr>
            <w:tcW w:w="1570" w:type="dxa"/>
            <w:tcBorders>
              <w:top w:val="single" w:sz="6" w:space="0" w:color="auto"/>
              <w:left w:val="single" w:sz="8" w:space="0" w:color="000000"/>
              <w:bottom w:val="single" w:sz="4" w:space="0" w:color="000000"/>
              <w:right w:val="single" w:sz="4" w:space="0" w:color="000000"/>
            </w:tcBorders>
            <w:vAlign w:val="center"/>
          </w:tcPr>
          <w:p w:rsidR="00AE4DA9" w:rsidRPr="00F51755" w:rsidRDefault="00DE3433" w:rsidP="008C78AB">
            <w:pPr>
              <w:jc w:val="center"/>
              <w:rPr>
                <w:rFonts w:asciiTheme="minorEastAsia" w:hAnsiTheme="minorEastAsia" w:cs="SimSun"/>
              </w:rPr>
            </w:pPr>
            <w:r w:rsidRPr="00F51755">
              <w:rPr>
                <w:rFonts w:asciiTheme="minorEastAsia" w:hAnsiTheme="minorEastAsia" w:cs="SimSun" w:hint="eastAsia"/>
              </w:rPr>
              <w:t>台湾的身份证件号码</w:t>
            </w:r>
          </w:p>
        </w:tc>
        <w:tc>
          <w:tcPr>
            <w:tcW w:w="2268" w:type="dxa"/>
            <w:tcBorders>
              <w:top w:val="single" w:sz="6" w:space="0" w:color="auto"/>
              <w:left w:val="single" w:sz="6" w:space="0" w:color="auto"/>
              <w:bottom w:val="single" w:sz="4" w:space="0" w:color="000000"/>
              <w:right w:val="single" w:sz="4" w:space="0" w:color="000000"/>
            </w:tcBorders>
            <w:vAlign w:val="center"/>
          </w:tcPr>
          <w:p w:rsidR="00AE4DA9" w:rsidRPr="00F51755" w:rsidRDefault="00AE4DA9" w:rsidP="008C78AB">
            <w:pPr>
              <w:jc w:val="center"/>
              <w:rPr>
                <w:rFonts w:asciiTheme="minorEastAsia" w:hAnsiTheme="minorEastAsia" w:cs="SimSun"/>
              </w:rPr>
            </w:pPr>
          </w:p>
        </w:tc>
        <w:tc>
          <w:tcPr>
            <w:tcW w:w="1831" w:type="dxa"/>
            <w:tcBorders>
              <w:top w:val="single" w:sz="6" w:space="0" w:color="auto"/>
              <w:left w:val="single" w:sz="6" w:space="0" w:color="auto"/>
              <w:bottom w:val="single" w:sz="4" w:space="0" w:color="000000"/>
              <w:right w:val="single" w:sz="4" w:space="0" w:color="000000"/>
            </w:tcBorders>
            <w:vAlign w:val="center"/>
          </w:tcPr>
          <w:p w:rsidR="00AE4DA9" w:rsidRPr="00F51755" w:rsidRDefault="00DE3433" w:rsidP="008C78AB">
            <w:pPr>
              <w:jc w:val="center"/>
              <w:rPr>
                <w:rFonts w:asciiTheme="minorEastAsia" w:hAnsiTheme="minorEastAsia" w:cs="SimSun"/>
              </w:rPr>
            </w:pPr>
            <w:r w:rsidRPr="00F51755">
              <w:rPr>
                <w:rFonts w:asciiTheme="minorEastAsia" w:hAnsiTheme="minorEastAsia" w:cs="SimSun" w:hint="eastAsia"/>
              </w:rPr>
              <w:t>台湾居民来往大陆通行证号码</w:t>
            </w:r>
          </w:p>
        </w:tc>
        <w:tc>
          <w:tcPr>
            <w:tcW w:w="3555" w:type="dxa"/>
            <w:tcBorders>
              <w:top w:val="single" w:sz="6" w:space="0" w:color="auto"/>
              <w:left w:val="single" w:sz="6" w:space="0" w:color="auto"/>
              <w:bottom w:val="single" w:sz="4" w:space="0" w:color="000000"/>
              <w:right w:val="single" w:sz="8" w:space="0" w:color="000000"/>
            </w:tcBorders>
            <w:vAlign w:val="center"/>
          </w:tcPr>
          <w:p w:rsidR="00AE4DA9" w:rsidRDefault="00AE4DA9" w:rsidP="008C78AB">
            <w:pPr>
              <w:jc w:val="center"/>
              <w:rPr>
                <w:rFonts w:asciiTheme="minorEastAsia" w:eastAsiaTheme="minorEastAsia" w:hAnsiTheme="minorEastAsia"/>
              </w:rPr>
            </w:pPr>
          </w:p>
        </w:tc>
      </w:tr>
      <w:tr w:rsidR="00AE4DA9" w:rsidTr="008C78AB">
        <w:trPr>
          <w:trHeight w:val="20"/>
        </w:trPr>
        <w:tc>
          <w:tcPr>
            <w:tcW w:w="1570" w:type="dxa"/>
            <w:tcBorders>
              <w:top w:val="single" w:sz="6" w:space="0" w:color="auto"/>
              <w:left w:val="single" w:sz="8" w:space="0" w:color="000000"/>
              <w:bottom w:val="single" w:sz="4" w:space="0" w:color="000000"/>
              <w:right w:val="single" w:sz="4" w:space="0" w:color="000000"/>
            </w:tcBorders>
            <w:vAlign w:val="center"/>
          </w:tcPr>
          <w:p w:rsidR="00AE4DA9" w:rsidRDefault="00DE3433" w:rsidP="008C78AB">
            <w:pPr>
              <w:jc w:val="center"/>
              <w:rPr>
                <w:rFonts w:asciiTheme="minorEastAsia" w:eastAsiaTheme="minorEastAsia" w:hAnsiTheme="minorEastAsia" w:cs="SimSun"/>
              </w:rPr>
            </w:pPr>
            <w:r w:rsidRPr="00DE3433">
              <w:rPr>
                <w:rFonts w:asciiTheme="minorEastAsia" w:hAnsiTheme="minorEastAsia" w:cs="SimSun"/>
              </w:rPr>
              <w:t>所在学院（系）</w:t>
            </w:r>
          </w:p>
          <w:p w:rsidR="00AE4DA9" w:rsidRDefault="00DE3433" w:rsidP="008C78AB">
            <w:pPr>
              <w:jc w:val="center"/>
              <w:rPr>
                <w:rFonts w:asciiTheme="minorEastAsia" w:eastAsiaTheme="minorEastAsia" w:hAnsiTheme="minorEastAsia"/>
              </w:rPr>
            </w:pPr>
            <w:r w:rsidRPr="00DE3433">
              <w:rPr>
                <w:rFonts w:asciiTheme="minorEastAsia" w:hAnsiTheme="minorEastAsia"/>
              </w:rPr>
              <w:t>专业班级（老师为工作部门）</w:t>
            </w:r>
          </w:p>
        </w:tc>
        <w:tc>
          <w:tcPr>
            <w:tcW w:w="2268" w:type="dxa"/>
            <w:tcBorders>
              <w:top w:val="single" w:sz="6" w:space="0" w:color="auto"/>
              <w:left w:val="single" w:sz="6" w:space="0" w:color="auto"/>
              <w:bottom w:val="single" w:sz="4" w:space="0" w:color="000000"/>
              <w:right w:val="single" w:sz="4" w:space="0" w:color="000000"/>
            </w:tcBorders>
            <w:vAlign w:val="center"/>
          </w:tcPr>
          <w:p w:rsidR="00AE4DA9" w:rsidRDefault="00AE4DA9" w:rsidP="008C78AB">
            <w:pPr>
              <w:jc w:val="center"/>
              <w:rPr>
                <w:rFonts w:asciiTheme="minorEastAsia" w:eastAsiaTheme="minorEastAsia" w:hAnsiTheme="minorEastAsia"/>
              </w:rPr>
            </w:pPr>
          </w:p>
        </w:tc>
        <w:tc>
          <w:tcPr>
            <w:tcW w:w="1831" w:type="dxa"/>
            <w:tcBorders>
              <w:top w:val="single" w:sz="6" w:space="0" w:color="auto"/>
              <w:left w:val="single" w:sz="6" w:space="0" w:color="auto"/>
              <w:bottom w:val="single" w:sz="4" w:space="0" w:color="000000"/>
              <w:right w:val="single" w:sz="4" w:space="0" w:color="000000"/>
            </w:tcBorders>
            <w:vAlign w:val="center"/>
          </w:tcPr>
          <w:p w:rsidR="00AE4DA9" w:rsidRDefault="00DE3433" w:rsidP="008C78AB">
            <w:pPr>
              <w:jc w:val="center"/>
              <w:rPr>
                <w:rFonts w:asciiTheme="minorEastAsia" w:eastAsiaTheme="minorEastAsia" w:hAnsiTheme="minorEastAsia"/>
              </w:rPr>
            </w:pPr>
            <w:r w:rsidRPr="00DE3433">
              <w:rPr>
                <w:rFonts w:asciiTheme="minorEastAsia" w:hAnsiTheme="minorEastAsia"/>
              </w:rPr>
              <w:t>学号</w:t>
            </w:r>
            <w:r w:rsidR="00AE4DA9">
              <w:rPr>
                <w:rFonts w:asciiTheme="minorEastAsia" w:eastAsiaTheme="minorEastAsia" w:hAnsiTheme="minorEastAsia"/>
              </w:rPr>
              <w:t xml:space="preserve"> </w:t>
            </w:r>
          </w:p>
          <w:p w:rsidR="00AE4DA9" w:rsidRDefault="00DE3433" w:rsidP="000B0C81">
            <w:pPr>
              <w:jc w:val="center"/>
              <w:rPr>
                <w:rFonts w:asciiTheme="minorEastAsia" w:eastAsiaTheme="minorEastAsia" w:hAnsiTheme="minorEastAsia"/>
              </w:rPr>
            </w:pPr>
            <w:r w:rsidRPr="00DE3433">
              <w:rPr>
                <w:rFonts w:asciiTheme="minorEastAsia" w:hAnsiTheme="minorEastAsia"/>
              </w:rPr>
              <w:t>（老师填职称职务）</w:t>
            </w:r>
          </w:p>
        </w:tc>
        <w:tc>
          <w:tcPr>
            <w:tcW w:w="3555" w:type="dxa"/>
            <w:tcBorders>
              <w:top w:val="single" w:sz="6" w:space="0" w:color="auto"/>
              <w:left w:val="single" w:sz="6" w:space="0" w:color="auto"/>
              <w:bottom w:val="single" w:sz="4" w:space="0" w:color="000000"/>
              <w:right w:val="single" w:sz="8" w:space="0" w:color="000000"/>
            </w:tcBorders>
            <w:vAlign w:val="center"/>
          </w:tcPr>
          <w:p w:rsidR="00AE4DA9" w:rsidRDefault="00AE4DA9" w:rsidP="008C78AB">
            <w:pPr>
              <w:jc w:val="center"/>
              <w:rPr>
                <w:rFonts w:asciiTheme="minorEastAsia" w:eastAsiaTheme="minorEastAsia" w:hAnsiTheme="minorEastAsia"/>
              </w:rPr>
            </w:pPr>
          </w:p>
        </w:tc>
      </w:tr>
      <w:tr w:rsidR="002C54A0" w:rsidTr="00FB190A">
        <w:trPr>
          <w:trHeight w:val="20"/>
        </w:trPr>
        <w:tc>
          <w:tcPr>
            <w:tcW w:w="1570" w:type="dxa"/>
            <w:tcBorders>
              <w:top w:val="single" w:sz="6" w:space="0" w:color="auto"/>
              <w:left w:val="single" w:sz="8" w:space="0" w:color="000000"/>
              <w:bottom w:val="single" w:sz="4" w:space="0" w:color="000000"/>
              <w:right w:val="single" w:sz="4" w:space="0" w:color="000000"/>
            </w:tcBorders>
            <w:vAlign w:val="center"/>
          </w:tcPr>
          <w:p w:rsidR="002C54A0" w:rsidRDefault="00DE3433" w:rsidP="008C78AB">
            <w:pPr>
              <w:jc w:val="center"/>
              <w:rPr>
                <w:rFonts w:asciiTheme="minorEastAsia" w:eastAsiaTheme="minorEastAsia" w:hAnsiTheme="minorEastAsia" w:cs="SimSun"/>
              </w:rPr>
            </w:pPr>
            <w:r w:rsidRPr="00DE3433">
              <w:rPr>
                <w:rFonts w:asciiTheme="minorEastAsia" w:hAnsiTheme="minorEastAsia" w:cs="SimSun"/>
              </w:rPr>
              <w:t>紧急联系人及</w:t>
            </w:r>
          </w:p>
          <w:p w:rsidR="002C54A0" w:rsidRDefault="00DE3433" w:rsidP="008C78AB">
            <w:pPr>
              <w:jc w:val="center"/>
              <w:rPr>
                <w:rFonts w:asciiTheme="minorEastAsia" w:eastAsiaTheme="minorEastAsia" w:hAnsiTheme="minorEastAsia" w:cs="SimSun"/>
              </w:rPr>
            </w:pPr>
            <w:r w:rsidRPr="00DE3433">
              <w:rPr>
                <w:rFonts w:asciiTheme="minorEastAsia" w:hAnsiTheme="minorEastAsia" w:cs="SimSun"/>
              </w:rPr>
              <w:t>与申请人关系</w:t>
            </w:r>
          </w:p>
        </w:tc>
        <w:tc>
          <w:tcPr>
            <w:tcW w:w="2268" w:type="dxa"/>
            <w:tcBorders>
              <w:top w:val="single" w:sz="6" w:space="0" w:color="auto"/>
              <w:left w:val="single" w:sz="6" w:space="0" w:color="auto"/>
              <w:bottom w:val="single" w:sz="4" w:space="0" w:color="000000"/>
              <w:right w:val="single" w:sz="4" w:space="0" w:color="000000"/>
            </w:tcBorders>
            <w:vAlign w:val="center"/>
          </w:tcPr>
          <w:p w:rsidR="002C54A0" w:rsidRDefault="002C54A0" w:rsidP="008C78AB">
            <w:pPr>
              <w:jc w:val="center"/>
              <w:rPr>
                <w:rFonts w:asciiTheme="minorEastAsia" w:eastAsiaTheme="minorEastAsia" w:hAnsiTheme="minorEastAsia"/>
              </w:rPr>
            </w:pPr>
          </w:p>
        </w:tc>
        <w:tc>
          <w:tcPr>
            <w:tcW w:w="1831" w:type="dxa"/>
            <w:tcBorders>
              <w:top w:val="single" w:sz="6" w:space="0" w:color="auto"/>
              <w:left w:val="single" w:sz="6" w:space="0" w:color="auto"/>
              <w:bottom w:val="single" w:sz="4" w:space="0" w:color="000000"/>
              <w:right w:val="single" w:sz="4" w:space="0" w:color="000000"/>
            </w:tcBorders>
            <w:vAlign w:val="center"/>
          </w:tcPr>
          <w:p w:rsidR="002C54A0" w:rsidRPr="000B0C81" w:rsidRDefault="00DE3433" w:rsidP="008C78AB">
            <w:pPr>
              <w:jc w:val="center"/>
              <w:rPr>
                <w:rFonts w:asciiTheme="minorEastAsia" w:eastAsiaTheme="minorEastAsia" w:hAnsiTheme="minorEastAsia"/>
                <w:sz w:val="24"/>
              </w:rPr>
            </w:pPr>
            <w:r w:rsidRPr="00DE3433">
              <w:rPr>
                <w:rFonts w:asciiTheme="minorEastAsia" w:hAnsiTheme="minorEastAsia" w:cs="SimSun"/>
              </w:rPr>
              <w:t>紧急联系人联系方式</w:t>
            </w:r>
          </w:p>
        </w:tc>
        <w:tc>
          <w:tcPr>
            <w:tcW w:w="3555" w:type="dxa"/>
            <w:tcBorders>
              <w:top w:val="single" w:sz="6" w:space="0" w:color="auto"/>
              <w:left w:val="single" w:sz="6" w:space="0" w:color="auto"/>
              <w:bottom w:val="single" w:sz="4" w:space="0" w:color="000000"/>
              <w:right w:val="single" w:sz="8" w:space="0" w:color="000000"/>
            </w:tcBorders>
          </w:tcPr>
          <w:p w:rsidR="002C54A0" w:rsidRDefault="002C54A0" w:rsidP="008C78AB">
            <w:pPr>
              <w:rPr>
                <w:rFonts w:asciiTheme="minorEastAsia" w:eastAsiaTheme="minorEastAsia" w:hAnsiTheme="minorEastAsia" w:cs="SimSun"/>
              </w:rPr>
            </w:pPr>
          </w:p>
        </w:tc>
      </w:tr>
      <w:tr w:rsidR="00AE4DA9" w:rsidTr="008C78AB">
        <w:trPr>
          <w:trHeight w:val="60"/>
        </w:trPr>
        <w:tc>
          <w:tcPr>
            <w:tcW w:w="1570" w:type="dxa"/>
            <w:tcBorders>
              <w:top w:val="single" w:sz="6" w:space="0" w:color="auto"/>
              <w:left w:val="single" w:sz="8" w:space="0" w:color="000000"/>
              <w:bottom w:val="single" w:sz="6" w:space="0" w:color="auto"/>
              <w:right w:val="single" w:sz="4" w:space="0" w:color="000000"/>
            </w:tcBorders>
            <w:vAlign w:val="center"/>
          </w:tcPr>
          <w:p w:rsidR="00814D0F" w:rsidRDefault="00DE3433" w:rsidP="008C78AB">
            <w:pPr>
              <w:jc w:val="center"/>
              <w:rPr>
                <w:rFonts w:asciiTheme="minorEastAsia" w:eastAsiaTheme="minorEastAsia" w:hAnsiTheme="minorEastAsia" w:cs="SimSun"/>
              </w:rPr>
            </w:pPr>
            <w:r w:rsidRPr="00DE3433">
              <w:rPr>
                <w:rFonts w:asciiTheme="minorEastAsia" w:hAnsiTheme="minorEastAsia" w:cs="SimSun" w:hint="eastAsia"/>
              </w:rPr>
              <w:t>申</w:t>
            </w:r>
          </w:p>
          <w:p w:rsidR="00AE4DA9" w:rsidRDefault="00DE3433" w:rsidP="008C78AB">
            <w:pPr>
              <w:jc w:val="center"/>
              <w:rPr>
                <w:rFonts w:asciiTheme="minorEastAsia" w:eastAsiaTheme="minorEastAsia" w:hAnsiTheme="minorEastAsia" w:cs="SimSun"/>
              </w:rPr>
            </w:pPr>
            <w:r w:rsidRPr="00DE3433">
              <w:rPr>
                <w:rFonts w:asciiTheme="minorEastAsia" w:hAnsiTheme="minorEastAsia" w:cs="SimSun"/>
              </w:rPr>
              <w:t>请</w:t>
            </w:r>
          </w:p>
          <w:p w:rsidR="00AE4DA9" w:rsidRDefault="00DE3433" w:rsidP="008C78AB">
            <w:pPr>
              <w:jc w:val="center"/>
              <w:rPr>
                <w:rFonts w:asciiTheme="minorEastAsia" w:eastAsiaTheme="minorEastAsia" w:hAnsiTheme="minorEastAsia" w:cs="SimSun"/>
              </w:rPr>
            </w:pPr>
            <w:r w:rsidRPr="00DE3433">
              <w:rPr>
                <w:rFonts w:asciiTheme="minorEastAsia" w:hAnsiTheme="minorEastAsia" w:cs="SimSun"/>
              </w:rPr>
              <w:t>说</w:t>
            </w:r>
          </w:p>
          <w:p w:rsidR="00AE4DA9" w:rsidRDefault="00DE3433" w:rsidP="008C78AB">
            <w:pPr>
              <w:jc w:val="center"/>
              <w:rPr>
                <w:rFonts w:asciiTheme="minorEastAsia" w:eastAsiaTheme="minorEastAsia" w:hAnsiTheme="minorEastAsia" w:cs="SimSun"/>
              </w:rPr>
            </w:pPr>
            <w:r w:rsidRPr="00DE3433">
              <w:rPr>
                <w:rFonts w:asciiTheme="minorEastAsia" w:hAnsiTheme="minorEastAsia" w:cs="SimSun" w:hint="eastAsia"/>
              </w:rPr>
              <w:t>明</w:t>
            </w:r>
          </w:p>
        </w:tc>
        <w:tc>
          <w:tcPr>
            <w:tcW w:w="7654" w:type="dxa"/>
            <w:gridSpan w:val="3"/>
            <w:tcBorders>
              <w:top w:val="single" w:sz="6" w:space="0" w:color="auto"/>
              <w:left w:val="single" w:sz="6" w:space="0" w:color="auto"/>
              <w:bottom w:val="single" w:sz="8" w:space="0" w:color="000000"/>
              <w:right w:val="single" w:sz="8" w:space="0" w:color="000000"/>
            </w:tcBorders>
            <w:vAlign w:val="center"/>
          </w:tcPr>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DE3433" w:rsidP="008C78AB">
            <w:pPr>
              <w:jc w:val="center"/>
              <w:rPr>
                <w:rFonts w:asciiTheme="minorEastAsia" w:eastAsiaTheme="minorEastAsia" w:hAnsiTheme="minorEastAsia"/>
              </w:rPr>
            </w:pPr>
            <w:r w:rsidRPr="00DE3433">
              <w:rPr>
                <w:rFonts w:asciiTheme="minorEastAsia" w:hAnsiTheme="minorEastAsia"/>
              </w:rPr>
              <w:t xml:space="preserve">                    本人签名：</w:t>
            </w:r>
          </w:p>
          <w:p w:rsidR="00AE4DA9" w:rsidRDefault="00DE3433" w:rsidP="008C78AB">
            <w:pPr>
              <w:rPr>
                <w:rFonts w:asciiTheme="minorEastAsia" w:eastAsiaTheme="minorEastAsia" w:hAnsiTheme="minorEastAsia"/>
              </w:rPr>
            </w:pPr>
            <w:r w:rsidRPr="00DE3433">
              <w:rPr>
                <w:rFonts w:asciiTheme="minorEastAsia" w:hAnsiTheme="minorEastAsia" w:cs="SimSun"/>
              </w:rPr>
              <w:t xml:space="preserve">                                             </w:t>
            </w:r>
            <w:r w:rsidRPr="00DE3433">
              <w:rPr>
                <w:rFonts w:asciiTheme="minorEastAsia" w:hAnsiTheme="minorEastAsia" w:cs="SimSun" w:hint="eastAsia"/>
              </w:rPr>
              <w:t>年</w:t>
            </w:r>
            <w:r w:rsidRPr="00DE3433">
              <w:rPr>
                <w:rFonts w:asciiTheme="minorEastAsia" w:hAnsiTheme="minorEastAsia" w:cs="SimSun"/>
              </w:rPr>
              <w:t xml:space="preserve">   </w:t>
            </w:r>
            <w:r w:rsidRPr="00DE3433">
              <w:rPr>
                <w:rFonts w:asciiTheme="minorEastAsia" w:hAnsiTheme="minorEastAsia" w:cs="SimSun" w:hint="eastAsia"/>
              </w:rPr>
              <w:t>月</w:t>
            </w:r>
            <w:r w:rsidRPr="00DE3433">
              <w:rPr>
                <w:rFonts w:asciiTheme="minorEastAsia" w:hAnsiTheme="minorEastAsia" w:cs="SimSun"/>
              </w:rPr>
              <w:t xml:space="preserve">   </w:t>
            </w:r>
            <w:r w:rsidRPr="00DE3433">
              <w:rPr>
                <w:rFonts w:asciiTheme="minorEastAsia" w:hAnsiTheme="minorEastAsia" w:cs="SimSun" w:hint="eastAsia"/>
              </w:rPr>
              <w:t>日</w:t>
            </w:r>
          </w:p>
        </w:tc>
      </w:tr>
      <w:tr w:rsidR="00AE4DA9" w:rsidTr="008C78AB">
        <w:trPr>
          <w:trHeight w:val="2142"/>
        </w:trPr>
        <w:tc>
          <w:tcPr>
            <w:tcW w:w="1570" w:type="dxa"/>
            <w:tcBorders>
              <w:top w:val="single" w:sz="6" w:space="0" w:color="auto"/>
              <w:left w:val="single" w:sz="6" w:space="0" w:color="auto"/>
              <w:bottom w:val="single" w:sz="6" w:space="0" w:color="auto"/>
              <w:right w:val="single" w:sz="4" w:space="0" w:color="000000"/>
            </w:tcBorders>
            <w:vAlign w:val="center"/>
          </w:tcPr>
          <w:p w:rsidR="00AE4DA9" w:rsidRDefault="00DE3433" w:rsidP="008C78AB">
            <w:pPr>
              <w:ind w:firstLineChars="200" w:firstLine="420"/>
              <w:rPr>
                <w:rFonts w:asciiTheme="minorEastAsia" w:eastAsiaTheme="minorEastAsia" w:hAnsiTheme="minorEastAsia" w:cs="SimSun"/>
              </w:rPr>
            </w:pPr>
            <w:r w:rsidRPr="00DE3433">
              <w:rPr>
                <w:rFonts w:asciiTheme="minorEastAsia" w:hAnsiTheme="minorEastAsia" w:cs="SimSun"/>
              </w:rPr>
              <w:t>学</w:t>
            </w:r>
          </w:p>
          <w:p w:rsidR="00AE4DA9" w:rsidRDefault="00DE3433" w:rsidP="008C78AB">
            <w:pPr>
              <w:ind w:firstLineChars="200" w:firstLine="420"/>
              <w:rPr>
                <w:rFonts w:asciiTheme="minorEastAsia" w:eastAsiaTheme="minorEastAsia" w:hAnsiTheme="minorEastAsia" w:cs="SimSun"/>
              </w:rPr>
            </w:pPr>
            <w:r w:rsidRPr="00DE3433">
              <w:rPr>
                <w:rFonts w:asciiTheme="minorEastAsia" w:hAnsiTheme="minorEastAsia" w:cs="SimSun" w:hint="eastAsia"/>
              </w:rPr>
              <w:t>校</w:t>
            </w:r>
          </w:p>
          <w:p w:rsidR="00AE4DA9" w:rsidRDefault="00DE3433" w:rsidP="008C78AB">
            <w:pPr>
              <w:ind w:firstLineChars="200" w:firstLine="420"/>
              <w:rPr>
                <w:rFonts w:asciiTheme="minorEastAsia" w:eastAsiaTheme="minorEastAsia" w:hAnsiTheme="minorEastAsia" w:cs="SimSun"/>
              </w:rPr>
            </w:pPr>
            <w:r w:rsidRPr="00DE3433">
              <w:rPr>
                <w:rFonts w:asciiTheme="minorEastAsia" w:hAnsiTheme="minorEastAsia" w:cs="SimSun"/>
              </w:rPr>
              <w:t>审</w:t>
            </w:r>
          </w:p>
          <w:p w:rsidR="00AE4DA9" w:rsidRDefault="00DE3433" w:rsidP="008C78AB">
            <w:pPr>
              <w:ind w:firstLineChars="200" w:firstLine="420"/>
              <w:rPr>
                <w:rFonts w:asciiTheme="minorEastAsia" w:eastAsiaTheme="minorEastAsia" w:hAnsiTheme="minorEastAsia" w:cs="SimSun"/>
              </w:rPr>
            </w:pPr>
            <w:r w:rsidRPr="00DE3433">
              <w:rPr>
                <w:rFonts w:asciiTheme="minorEastAsia" w:hAnsiTheme="minorEastAsia" w:cs="SimSun" w:hint="eastAsia"/>
              </w:rPr>
              <w:t>核</w:t>
            </w:r>
          </w:p>
          <w:p w:rsidR="00AE4DA9" w:rsidRDefault="00DE3433" w:rsidP="008C78AB">
            <w:pPr>
              <w:ind w:firstLineChars="200" w:firstLine="420"/>
              <w:rPr>
                <w:rFonts w:asciiTheme="minorEastAsia" w:eastAsiaTheme="minorEastAsia" w:hAnsiTheme="minorEastAsia" w:cs="SimSun"/>
              </w:rPr>
            </w:pPr>
            <w:r w:rsidRPr="00DE3433">
              <w:rPr>
                <w:rFonts w:asciiTheme="minorEastAsia" w:hAnsiTheme="minorEastAsia" w:cs="SimSun" w:hint="eastAsia"/>
              </w:rPr>
              <w:t>意</w:t>
            </w:r>
          </w:p>
          <w:p w:rsidR="00AE4DA9" w:rsidRDefault="00DE3433" w:rsidP="008C78AB">
            <w:pPr>
              <w:ind w:firstLineChars="200" w:firstLine="420"/>
              <w:rPr>
                <w:rFonts w:asciiTheme="minorEastAsia" w:eastAsiaTheme="minorEastAsia" w:hAnsiTheme="minorEastAsia" w:cs="SimSun"/>
              </w:rPr>
            </w:pPr>
            <w:r w:rsidRPr="00DE3433">
              <w:rPr>
                <w:rFonts w:asciiTheme="minorEastAsia" w:hAnsiTheme="minorEastAsia" w:cs="SimSun"/>
              </w:rPr>
              <w:t>见</w:t>
            </w:r>
          </w:p>
        </w:tc>
        <w:tc>
          <w:tcPr>
            <w:tcW w:w="7654" w:type="dxa"/>
            <w:gridSpan w:val="3"/>
            <w:tcBorders>
              <w:top w:val="single" w:sz="4" w:space="0" w:color="auto"/>
              <w:left w:val="single" w:sz="6" w:space="0" w:color="auto"/>
              <w:bottom w:val="single" w:sz="8" w:space="0" w:color="000000"/>
              <w:right w:val="single" w:sz="8" w:space="0" w:color="000000"/>
            </w:tcBorders>
          </w:tcPr>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AE4DA9" w:rsidP="008C78AB">
            <w:pPr>
              <w:rPr>
                <w:rFonts w:asciiTheme="minorEastAsia" w:eastAsiaTheme="minorEastAsia" w:hAnsiTheme="minorEastAsia"/>
              </w:rPr>
            </w:pPr>
          </w:p>
          <w:p w:rsidR="00AE4DA9" w:rsidRDefault="00DE3433" w:rsidP="008C78AB">
            <w:pPr>
              <w:rPr>
                <w:rFonts w:asciiTheme="minorEastAsia" w:eastAsiaTheme="minorEastAsia" w:hAnsiTheme="minorEastAsia" w:cs="SimSun"/>
              </w:rPr>
            </w:pPr>
            <w:r w:rsidRPr="00DE3433">
              <w:rPr>
                <w:rFonts w:asciiTheme="minorEastAsia" w:hAnsiTheme="minorEastAsia"/>
              </w:rPr>
              <w:t xml:space="preserve">   学校（或国际教育交流与合作部门）负责人签名（盖章）：</w:t>
            </w:r>
            <w:r w:rsidR="00AE4DA9">
              <w:rPr>
                <w:rFonts w:asciiTheme="minorEastAsia" w:eastAsiaTheme="minorEastAsia" w:hAnsiTheme="minorEastAsia" w:cs="SimSun"/>
              </w:rPr>
              <w:t xml:space="preserve"> </w:t>
            </w:r>
          </w:p>
          <w:p w:rsidR="00AE4DA9" w:rsidRDefault="00DE3433" w:rsidP="008C78AB">
            <w:pPr>
              <w:jc w:val="right"/>
              <w:rPr>
                <w:rFonts w:asciiTheme="minorEastAsia" w:eastAsiaTheme="minorEastAsia" w:hAnsiTheme="minorEastAsia" w:cs="SimSun"/>
              </w:rPr>
            </w:pPr>
            <w:r w:rsidRPr="00DE3433">
              <w:rPr>
                <w:rFonts w:asciiTheme="minorEastAsia" w:hAnsiTheme="minorEastAsia" w:cs="SimSun"/>
              </w:rPr>
              <w:t xml:space="preserve">         </w:t>
            </w:r>
            <w:r w:rsidRPr="00DE3433">
              <w:rPr>
                <w:rFonts w:asciiTheme="minorEastAsia" w:hAnsiTheme="minorEastAsia" w:cs="SimSun" w:hint="eastAsia"/>
              </w:rPr>
              <w:t>年</w:t>
            </w:r>
            <w:r w:rsidRPr="00DE3433">
              <w:rPr>
                <w:rFonts w:asciiTheme="minorEastAsia" w:hAnsiTheme="minorEastAsia" w:cs="SimSun"/>
              </w:rPr>
              <w:t xml:space="preserve">   </w:t>
            </w:r>
            <w:r w:rsidRPr="00DE3433">
              <w:rPr>
                <w:rFonts w:asciiTheme="minorEastAsia" w:hAnsiTheme="minorEastAsia" w:cs="SimSun" w:hint="eastAsia"/>
              </w:rPr>
              <w:t>月</w:t>
            </w:r>
            <w:r w:rsidRPr="00DE3433">
              <w:rPr>
                <w:rFonts w:asciiTheme="minorEastAsia" w:hAnsiTheme="minorEastAsia" w:cs="SimSun"/>
              </w:rPr>
              <w:t xml:space="preserve">   </w:t>
            </w:r>
            <w:r w:rsidRPr="00DE3433">
              <w:rPr>
                <w:rFonts w:asciiTheme="minorEastAsia" w:hAnsiTheme="minorEastAsia" w:cs="SimSun" w:hint="eastAsia"/>
              </w:rPr>
              <w:t>日</w:t>
            </w:r>
          </w:p>
        </w:tc>
      </w:tr>
    </w:tbl>
    <w:p w:rsidR="00AE4DA9" w:rsidRDefault="00DE3433" w:rsidP="00AE4DA9">
      <w:r w:rsidRPr="00DE3433">
        <w:rPr>
          <w:rFonts w:hint="eastAsia"/>
        </w:rPr>
        <w:t>备注：超过</w:t>
      </w:r>
      <w:r w:rsidRPr="00DE3433">
        <w:t>1</w:t>
      </w:r>
      <w:r w:rsidRPr="00DE3433">
        <w:rPr>
          <w:rFonts w:hint="eastAsia"/>
        </w:rPr>
        <w:t>页请双面打印，签字笔或钢笔签名。</w:t>
      </w:r>
    </w:p>
    <w:p w:rsidR="006E658C" w:rsidRDefault="006E658C"/>
    <w:p w:rsidR="00C77602" w:rsidRPr="00AE4DA9" w:rsidRDefault="00C77602" w:rsidP="00C64638">
      <w:pPr>
        <w:widowControl/>
        <w:jc w:val="left"/>
      </w:pPr>
    </w:p>
    <w:sectPr w:rsidR="00C77602" w:rsidRPr="00AE4DA9" w:rsidSect="00D311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B3" w:rsidRDefault="00DD5BB3" w:rsidP="0039209D">
      <w:r>
        <w:separator/>
      </w:r>
    </w:p>
  </w:endnote>
  <w:endnote w:type="continuationSeparator" w:id="0">
    <w:p w:rsidR="00DD5BB3" w:rsidRDefault="00DD5BB3" w:rsidP="003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B3" w:rsidRDefault="00DD5BB3" w:rsidP="0039209D">
      <w:r>
        <w:separator/>
      </w:r>
    </w:p>
  </w:footnote>
  <w:footnote w:type="continuationSeparator" w:id="0">
    <w:p w:rsidR="00DD5BB3" w:rsidRDefault="00DD5BB3" w:rsidP="00392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8623E3"/>
    <w:multiLevelType w:val="singleLevel"/>
    <w:tmpl w:val="8A8623E3"/>
    <w:lvl w:ilvl="0">
      <w:start w:val="6"/>
      <w:numFmt w:val="decimal"/>
      <w:suff w:val="nothing"/>
      <w:lvlText w:val="第%1天，"/>
      <w:lvlJc w:val="left"/>
    </w:lvl>
  </w:abstractNum>
  <w:abstractNum w:abstractNumId="1" w15:restartNumberingAfterBreak="0">
    <w:nsid w:val="45895794"/>
    <w:multiLevelType w:val="multilevel"/>
    <w:tmpl w:val="45895794"/>
    <w:lvl w:ilvl="0">
      <w:start w:val="1"/>
      <w:numFmt w:val="chineseCounting"/>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EB1"/>
    <w:rsid w:val="000B0C81"/>
    <w:rsid w:val="000C57D4"/>
    <w:rsid w:val="00126057"/>
    <w:rsid w:val="001559C9"/>
    <w:rsid w:val="00156918"/>
    <w:rsid w:val="00182133"/>
    <w:rsid w:val="0019334E"/>
    <w:rsid w:val="001A51EC"/>
    <w:rsid w:val="002754DA"/>
    <w:rsid w:val="002C54A0"/>
    <w:rsid w:val="002D2CD6"/>
    <w:rsid w:val="002E14A5"/>
    <w:rsid w:val="003137AB"/>
    <w:rsid w:val="00315621"/>
    <w:rsid w:val="003439FF"/>
    <w:rsid w:val="00343C37"/>
    <w:rsid w:val="003440B7"/>
    <w:rsid w:val="00366DFB"/>
    <w:rsid w:val="0039209D"/>
    <w:rsid w:val="00392364"/>
    <w:rsid w:val="00394986"/>
    <w:rsid w:val="003B54AC"/>
    <w:rsid w:val="003D362E"/>
    <w:rsid w:val="003D5C4D"/>
    <w:rsid w:val="004034A3"/>
    <w:rsid w:val="00406AD7"/>
    <w:rsid w:val="00435B57"/>
    <w:rsid w:val="004D1C2C"/>
    <w:rsid w:val="00500175"/>
    <w:rsid w:val="005168C6"/>
    <w:rsid w:val="00526830"/>
    <w:rsid w:val="005420B0"/>
    <w:rsid w:val="005D5192"/>
    <w:rsid w:val="005F7FB8"/>
    <w:rsid w:val="00682CFF"/>
    <w:rsid w:val="00690EB1"/>
    <w:rsid w:val="006E658C"/>
    <w:rsid w:val="006F6911"/>
    <w:rsid w:val="006F7E18"/>
    <w:rsid w:val="00781893"/>
    <w:rsid w:val="00792092"/>
    <w:rsid w:val="007F4D6E"/>
    <w:rsid w:val="00801EB8"/>
    <w:rsid w:val="00814D0F"/>
    <w:rsid w:val="008832CD"/>
    <w:rsid w:val="00884890"/>
    <w:rsid w:val="00886B81"/>
    <w:rsid w:val="008D3548"/>
    <w:rsid w:val="008D41B8"/>
    <w:rsid w:val="0097782C"/>
    <w:rsid w:val="009A0DD0"/>
    <w:rsid w:val="009A3D45"/>
    <w:rsid w:val="00A16613"/>
    <w:rsid w:val="00A26973"/>
    <w:rsid w:val="00A40855"/>
    <w:rsid w:val="00A62668"/>
    <w:rsid w:val="00A72BDD"/>
    <w:rsid w:val="00A83CE4"/>
    <w:rsid w:val="00A931F5"/>
    <w:rsid w:val="00AC273F"/>
    <w:rsid w:val="00AC3CF9"/>
    <w:rsid w:val="00AE4DA9"/>
    <w:rsid w:val="00AF6B2E"/>
    <w:rsid w:val="00B07413"/>
    <w:rsid w:val="00B30D69"/>
    <w:rsid w:val="00B63570"/>
    <w:rsid w:val="00BC3D4E"/>
    <w:rsid w:val="00BD1612"/>
    <w:rsid w:val="00BD3B06"/>
    <w:rsid w:val="00BF4518"/>
    <w:rsid w:val="00BF5076"/>
    <w:rsid w:val="00C072BD"/>
    <w:rsid w:val="00C10282"/>
    <w:rsid w:val="00C13209"/>
    <w:rsid w:val="00C64638"/>
    <w:rsid w:val="00C67B22"/>
    <w:rsid w:val="00C77602"/>
    <w:rsid w:val="00CD2263"/>
    <w:rsid w:val="00CE04CA"/>
    <w:rsid w:val="00D228F5"/>
    <w:rsid w:val="00D3111F"/>
    <w:rsid w:val="00D40761"/>
    <w:rsid w:val="00D542B4"/>
    <w:rsid w:val="00DD5BB3"/>
    <w:rsid w:val="00DD7E3F"/>
    <w:rsid w:val="00DE3433"/>
    <w:rsid w:val="00DF58B1"/>
    <w:rsid w:val="00E478AF"/>
    <w:rsid w:val="00E71818"/>
    <w:rsid w:val="00E90CF4"/>
    <w:rsid w:val="00ED0B71"/>
    <w:rsid w:val="00F351E0"/>
    <w:rsid w:val="00F51755"/>
    <w:rsid w:val="00F97CDC"/>
    <w:rsid w:val="01746CEE"/>
    <w:rsid w:val="06CF78C8"/>
    <w:rsid w:val="08F27BB6"/>
    <w:rsid w:val="0F4310AA"/>
    <w:rsid w:val="1A4709FD"/>
    <w:rsid w:val="1E153665"/>
    <w:rsid w:val="221076ED"/>
    <w:rsid w:val="36A13A23"/>
    <w:rsid w:val="38AF5D02"/>
    <w:rsid w:val="3CD37622"/>
    <w:rsid w:val="41582A22"/>
    <w:rsid w:val="4175430C"/>
    <w:rsid w:val="41EA2C25"/>
    <w:rsid w:val="42884B5F"/>
    <w:rsid w:val="46BC1C91"/>
    <w:rsid w:val="5B1B5583"/>
    <w:rsid w:val="5FD32ADC"/>
    <w:rsid w:val="72167D67"/>
    <w:rsid w:val="73466BA2"/>
    <w:rsid w:val="75D26657"/>
    <w:rsid w:val="789F5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172C84"/>
  <w15:docId w15:val="{98FD4AEA-DDDD-4ABD-BD5B-70AE30C8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F"/>
    <w:pPr>
      <w:widowControl w:val="0"/>
      <w:jc w:val="both"/>
    </w:pPr>
    <w:rPr>
      <w:rFonts w:ascii="Times New Roman" w:eastAsia="SimSu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3111F"/>
    <w:rPr>
      <w:sz w:val="18"/>
      <w:szCs w:val="18"/>
    </w:rPr>
  </w:style>
  <w:style w:type="paragraph" w:styleId="a5">
    <w:name w:val="footer"/>
    <w:basedOn w:val="a"/>
    <w:link w:val="a6"/>
    <w:uiPriority w:val="99"/>
    <w:unhideWhenUsed/>
    <w:qFormat/>
    <w:rsid w:val="00D3111F"/>
    <w:pPr>
      <w:tabs>
        <w:tab w:val="center" w:pos="4153"/>
        <w:tab w:val="right" w:pos="8306"/>
      </w:tabs>
      <w:snapToGrid w:val="0"/>
      <w:jc w:val="left"/>
    </w:pPr>
    <w:rPr>
      <w:sz w:val="18"/>
      <w:szCs w:val="18"/>
    </w:rPr>
  </w:style>
  <w:style w:type="paragraph" w:styleId="a7">
    <w:name w:val="header"/>
    <w:basedOn w:val="a"/>
    <w:link w:val="a8"/>
    <w:uiPriority w:val="99"/>
    <w:unhideWhenUsed/>
    <w:qFormat/>
    <w:rsid w:val="00D3111F"/>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unhideWhenUsed/>
    <w:qFormat/>
    <w:rsid w:val="00D3111F"/>
    <w:pPr>
      <w:widowControl/>
      <w:spacing w:before="100" w:beforeAutospacing="1" w:after="100" w:afterAutospacing="1"/>
      <w:jc w:val="left"/>
    </w:pPr>
    <w:rPr>
      <w:rFonts w:ascii="SimSun" w:hAnsi="SimSun" w:cs="SimSun"/>
      <w:kern w:val="0"/>
      <w:sz w:val="24"/>
    </w:rPr>
  </w:style>
  <w:style w:type="table" w:styleId="a9">
    <w:name w:val="Table Grid"/>
    <w:basedOn w:val="a1"/>
    <w:uiPriority w:val="59"/>
    <w:qFormat/>
    <w:rsid w:val="00D31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semiHidden/>
    <w:qFormat/>
    <w:rsid w:val="00D3111F"/>
    <w:rPr>
      <w:sz w:val="18"/>
      <w:szCs w:val="18"/>
    </w:rPr>
  </w:style>
  <w:style w:type="character" w:customStyle="1" w:styleId="a6">
    <w:name w:val="頁尾 字元"/>
    <w:basedOn w:val="a0"/>
    <w:link w:val="a5"/>
    <w:uiPriority w:val="99"/>
    <w:semiHidden/>
    <w:qFormat/>
    <w:rsid w:val="00D3111F"/>
    <w:rPr>
      <w:sz w:val="18"/>
      <w:szCs w:val="18"/>
    </w:rPr>
  </w:style>
  <w:style w:type="paragraph" w:customStyle="1" w:styleId="1">
    <w:name w:val="列出段落1"/>
    <w:basedOn w:val="a"/>
    <w:uiPriority w:val="34"/>
    <w:qFormat/>
    <w:rsid w:val="00D3111F"/>
    <w:pPr>
      <w:ind w:firstLineChars="200" w:firstLine="420"/>
    </w:pPr>
    <w:rPr>
      <w:szCs w:val="21"/>
    </w:rPr>
  </w:style>
  <w:style w:type="character" w:customStyle="1" w:styleId="a4">
    <w:name w:val="註解方塊文字 字元"/>
    <w:basedOn w:val="a0"/>
    <w:link w:val="a3"/>
    <w:uiPriority w:val="99"/>
    <w:semiHidden/>
    <w:qFormat/>
    <w:rsid w:val="00D3111F"/>
    <w:rPr>
      <w:rFonts w:ascii="Times New Roman" w:eastAsia="SimSu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90E24-D241-457D-81E0-3C1BC420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477</Words>
  <Characters>2722</Characters>
  <Application>Microsoft Office Word</Application>
  <DocSecurity>0</DocSecurity>
  <Lines>22</Lines>
  <Paragraphs>6</Paragraphs>
  <ScaleCrop>false</ScaleCrop>
  <Company>您的公司名</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45</cp:revision>
  <dcterms:created xsi:type="dcterms:W3CDTF">2019-03-11T07:35:00Z</dcterms:created>
  <dcterms:modified xsi:type="dcterms:W3CDTF">2019-04-12T01:14:00Z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