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2" w:rsidRDefault="00AC71C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中華文化教育交流協會</w:t>
      </w:r>
    </w:p>
    <w:p w:rsidR="00F07272" w:rsidRDefault="00AC71C8">
      <w:pPr>
        <w:jc w:val="center"/>
      </w:pPr>
      <w:r>
        <w:rPr>
          <w:rFonts w:ascii="標楷體" w:eastAsia="標楷體" w:hAnsi="標楷體"/>
          <w:b/>
          <w:sz w:val="32"/>
        </w:rPr>
        <w:t>2016</w:t>
      </w:r>
      <w:r>
        <w:rPr>
          <w:rFonts w:ascii="標楷體" w:eastAsia="標楷體" w:hAnsi="標楷體"/>
          <w:b/>
          <w:sz w:val="32"/>
        </w:rPr>
        <w:t>年暑假全國台聯台胞青年千人夏令營</w:t>
      </w:r>
      <w:bookmarkStart w:id="0" w:name="__DdeLink__1544_77088505"/>
      <w:proofErr w:type="gramStart"/>
      <w:r>
        <w:rPr>
          <w:rFonts w:ascii="標楷體" w:eastAsia="標楷體" w:hAnsi="標楷體"/>
          <w:b/>
          <w:sz w:val="32"/>
        </w:rPr>
        <w:t>（</w:t>
      </w:r>
      <w:proofErr w:type="gramEnd"/>
      <w:r>
        <w:rPr>
          <w:rFonts w:ascii="標楷體" w:eastAsia="標楷體" w:hAnsi="標楷體"/>
          <w:b/>
          <w:sz w:val="32"/>
        </w:rPr>
        <w:t>北京－河北</w:t>
      </w:r>
      <w:r>
        <w:rPr>
          <w:rFonts w:ascii="標楷體" w:eastAsia="標楷體" w:hAnsi="標楷體"/>
          <w:b/>
          <w:sz w:val="32"/>
        </w:rPr>
        <w:t>)</w:t>
      </w:r>
      <w:bookmarkEnd w:id="0"/>
      <w:r>
        <w:rPr>
          <w:rFonts w:ascii="標楷體" w:eastAsia="標楷體" w:hAnsi="標楷體"/>
          <w:b/>
          <w:sz w:val="32"/>
        </w:rPr>
        <w:t>招生簡章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一、宗旨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本會為增進國內各大學院校在校學生對大陸的認識和瞭解，並在暑假進行兩岸文化交流活動，特承辦</w:t>
      </w: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/>
        </w:rPr>
        <w:t>年全國台聯台胞青年千人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北京－河北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夏令營。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二、目的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學生交流、文化參訪及名勝觀光。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三、名稱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『中華文化教育交流協會』</w:t>
      </w:r>
      <w:r>
        <w:rPr>
          <w:rFonts w:ascii="標楷體" w:eastAsia="標楷體" w:hAnsi="標楷體"/>
        </w:rPr>
        <w:t>2016</w:t>
      </w:r>
      <w:r>
        <w:rPr>
          <w:rFonts w:ascii="標楷體" w:eastAsia="標楷體" w:hAnsi="標楷體"/>
        </w:rPr>
        <w:t>年全國台聯台胞青年千人</w:t>
      </w:r>
      <w:proofErr w:type="gramStart"/>
      <w:r>
        <w:rPr>
          <w:rFonts w:ascii="標楷體" w:eastAsia="標楷體" w:hAnsi="標楷體"/>
          <w:szCs w:val="24"/>
        </w:rPr>
        <w:t>（</w:t>
      </w:r>
      <w:proofErr w:type="gramEnd"/>
      <w:r>
        <w:rPr>
          <w:rFonts w:ascii="標楷體" w:eastAsia="標楷體" w:hAnsi="標楷體"/>
          <w:szCs w:val="24"/>
        </w:rPr>
        <w:t>北京－河北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</w:rPr>
        <w:t>夏令營。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四、資格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凡國內各大專院校年齡在</w:t>
      </w:r>
      <w:r>
        <w:rPr>
          <w:rFonts w:ascii="標楷體" w:eastAsia="標楷體" w:hAnsi="標楷體"/>
        </w:rPr>
        <w:t xml:space="preserve"> 35 </w:t>
      </w:r>
      <w:r>
        <w:rPr>
          <w:rFonts w:ascii="標楷體" w:eastAsia="標楷體" w:hAnsi="標楷體"/>
        </w:rPr>
        <w:t>歲以內之在校學生（含在校碩士研究生），均可報名參加。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五、名額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共計</w:t>
      </w:r>
      <w:r>
        <w:rPr>
          <w:rFonts w:ascii="標楷體" w:eastAsia="標楷體" w:hAnsi="標楷體"/>
        </w:rPr>
        <w:t xml:space="preserve"> 32</w:t>
      </w:r>
      <w:r>
        <w:rPr>
          <w:rFonts w:ascii="標楷體" w:eastAsia="標楷體" w:hAnsi="標楷體"/>
        </w:rPr>
        <w:t>人為一團，每團學生</w:t>
      </w:r>
      <w:r>
        <w:rPr>
          <w:rFonts w:ascii="標楷體" w:eastAsia="標楷體" w:hAnsi="標楷體"/>
        </w:rPr>
        <w:t xml:space="preserve"> 30 </w:t>
      </w:r>
      <w:r>
        <w:rPr>
          <w:rFonts w:ascii="標楷體" w:eastAsia="標楷體" w:hAnsi="標楷體"/>
        </w:rPr>
        <w:t>人，另聘領隊老師</w:t>
      </w:r>
      <w:r>
        <w:rPr>
          <w:rFonts w:ascii="標楷體" w:eastAsia="標楷體" w:hAnsi="標楷體"/>
        </w:rPr>
        <w:t xml:space="preserve"> 2 </w:t>
      </w:r>
      <w:r>
        <w:rPr>
          <w:rFonts w:ascii="標楷體" w:eastAsia="標楷體" w:hAnsi="標楷體"/>
        </w:rPr>
        <w:t>人。</w:t>
      </w:r>
      <w:r>
        <w:rPr>
          <w:rFonts w:ascii="標楷體" w:eastAsia="標楷體" w:hAnsi="標楷體"/>
        </w:rPr>
        <w:t xml:space="preserve"> 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六、活動日期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暫定。</w:t>
      </w:r>
      <w:r>
        <w:rPr>
          <w:rFonts w:ascii="標楷體" w:eastAsia="標楷體" w:hAnsi="標楷體"/>
        </w:rPr>
        <w:t xml:space="preserve">2016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7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4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 xml:space="preserve">) ~ 2016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07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13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，共計</w:t>
      </w:r>
      <w:r>
        <w:rPr>
          <w:rFonts w:ascii="標楷體" w:eastAsia="標楷體" w:hAnsi="標楷體"/>
        </w:rPr>
        <w:t xml:space="preserve"> 10 </w:t>
      </w:r>
      <w:r>
        <w:rPr>
          <w:rFonts w:ascii="標楷體" w:eastAsia="標楷體" w:hAnsi="標楷體"/>
        </w:rPr>
        <w:t>天。</w:t>
      </w:r>
    </w:p>
    <w:p w:rsidR="00F07272" w:rsidRDefault="00AC71C8">
      <w:r>
        <w:rPr>
          <w:rFonts w:ascii="標楷體" w:eastAsia="標楷體" w:hAnsi="標楷體"/>
        </w:rPr>
        <w:t>七、活動內容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參考行程表</w:t>
      </w:r>
      <w:r>
        <w:rPr>
          <w:rFonts w:ascii="標楷體" w:eastAsia="標楷體" w:hAnsi="標楷體"/>
        </w:rPr>
        <w:t>)</w:t>
      </w:r>
    </w:p>
    <w:p w:rsidR="00F07272" w:rsidRDefault="00AC71C8"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與大陸著名大學院校學生聯誼及參訪。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參觀大陸名勝古蹟、風景區，兩岸文化交流。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八、活動費用</w:t>
      </w:r>
    </w:p>
    <w:p w:rsidR="00F07272" w:rsidRDefault="00AC71C8">
      <w:pPr>
        <w:widowControl w:val="0"/>
      </w:pPr>
      <w:r>
        <w:rPr>
          <w:rFonts w:ascii="標楷體" w:eastAsia="標楷體" w:hAnsi="標楷體"/>
        </w:rPr>
        <w:t xml:space="preserve"> ※ </w:t>
      </w:r>
      <w:r>
        <w:rPr>
          <w:rFonts w:ascii="標楷體" w:eastAsia="標楷體" w:hAnsi="標楷體"/>
        </w:rPr>
        <w:t>免費部分：在大陸之食、宿、交通、全部免費，惟個別娛樂項目需自理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如騎馬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F07272" w:rsidRDefault="00AC71C8">
      <w:r>
        <w:rPr>
          <w:rFonts w:ascii="標楷體" w:eastAsia="標楷體" w:hAnsi="標楷體"/>
        </w:rPr>
        <w:t xml:space="preserve"> ※ </w:t>
      </w:r>
      <w:r>
        <w:rPr>
          <w:rFonts w:ascii="標楷體" w:eastAsia="標楷體" w:hAnsi="標楷體"/>
        </w:rPr>
        <w:t>自費部分：團費新臺幣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＄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000</w:t>
      </w:r>
      <w:r>
        <w:rPr>
          <w:rFonts w:ascii="標楷體" w:eastAsia="標楷體" w:hAnsi="標楷體"/>
        </w:rPr>
        <w:t>元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費用包含：</w:t>
      </w:r>
      <w:r>
        <w:rPr>
          <w:rFonts w:ascii="標楷體" w:eastAsia="標楷體" w:hAnsi="標楷體"/>
        </w:rPr>
        <w:t xml:space="preserve"> 1. </w:t>
      </w:r>
      <w:r>
        <w:rPr>
          <w:rFonts w:ascii="標楷體" w:eastAsia="標楷體" w:hAnsi="標楷體"/>
        </w:rPr>
        <w:t>全程往返國際機票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含稅金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2. </w:t>
      </w:r>
      <w:r>
        <w:rPr>
          <w:rFonts w:ascii="標楷體" w:eastAsia="標楷體" w:hAnsi="標楷體"/>
        </w:rPr>
        <w:t>旅遊責任平安險、旅遊責任醫療保險（個人旅行平安保險請自行投保）。</w:t>
      </w:r>
    </w:p>
    <w:p w:rsidR="00F07272" w:rsidRDefault="00AC71C8">
      <w:r>
        <w:rPr>
          <w:rFonts w:ascii="標楷體" w:eastAsia="標楷體" w:hAnsi="標楷體"/>
          <w:color w:val="FF0000"/>
        </w:rPr>
        <w:t xml:space="preserve">※ </w:t>
      </w:r>
      <w:r>
        <w:rPr>
          <w:rFonts w:ascii="標楷體" w:eastAsia="標楷體" w:hAnsi="標楷體"/>
          <w:color w:val="FF0000"/>
        </w:rPr>
        <w:t>付款方式：</w:t>
      </w:r>
      <w:r>
        <w:rPr>
          <w:rFonts w:ascii="標楷體" w:eastAsia="標楷體" w:hAnsi="標楷體"/>
          <w:color w:val="FF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需匯款至中華文化教育交流協會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資料如下</w:t>
      </w:r>
      <w:r>
        <w:rPr>
          <w:rFonts w:ascii="標楷體" w:hAnsi="標楷體"/>
          <w:color w:val="000000"/>
          <w:sz w:val="28"/>
        </w:rPr>
        <w:t>：</w:t>
      </w:r>
    </w:p>
    <w:p w:rsidR="00F07272" w:rsidRDefault="00AC71C8">
      <w:pPr>
        <w:pStyle w:val="Default"/>
        <w:rPr>
          <w:rFonts w:eastAsia="標楷體"/>
          <w:szCs w:val="24"/>
        </w:rPr>
      </w:pPr>
      <w:r>
        <w:rPr>
          <w:rFonts w:eastAsia="標楷體"/>
          <w:szCs w:val="24"/>
        </w:rPr>
        <w:t>中華郵政中壢郵局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帳號：</w:t>
      </w:r>
      <w:r>
        <w:rPr>
          <w:rFonts w:eastAsia="標楷體"/>
          <w:szCs w:val="24"/>
        </w:rPr>
        <w:t xml:space="preserve">02810013215740   </w:t>
      </w:r>
      <w:r>
        <w:rPr>
          <w:rFonts w:eastAsia="標楷體"/>
          <w:szCs w:val="24"/>
        </w:rPr>
        <w:t>戶名：中華文化教育交流協會巫倩怡</w:t>
      </w:r>
      <w:r>
        <w:rPr>
          <w:rFonts w:eastAsia="標楷體"/>
          <w:szCs w:val="24"/>
        </w:rPr>
        <w:t xml:space="preserve"> </w:t>
      </w:r>
    </w:p>
    <w:p w:rsidR="00F07272" w:rsidRDefault="00F07272">
      <w:pPr>
        <w:rPr>
          <w:rFonts w:ascii="標楷體" w:eastAsia="標楷體" w:hAnsi="標楷體"/>
          <w:color w:val="FF0000"/>
        </w:rPr>
      </w:pPr>
    </w:p>
    <w:p w:rsidR="00F07272" w:rsidRDefault="00F07272">
      <w:pPr>
        <w:rPr>
          <w:rFonts w:ascii="標楷體" w:eastAsia="標楷體" w:hAnsi="標楷體"/>
        </w:rPr>
      </w:pPr>
    </w:p>
    <w:p w:rsidR="00F07272" w:rsidRDefault="00AC71C8">
      <w:r>
        <w:rPr>
          <w:rFonts w:ascii="標楷體" w:eastAsia="標楷體" w:hAnsi="標楷體"/>
        </w:rPr>
        <w:t>九、報名日期及報名截止日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即日起開始報名，截止日至</w:t>
      </w:r>
      <w:r>
        <w:rPr>
          <w:rFonts w:ascii="標楷體" w:eastAsia="標楷體" w:hAnsi="標楷體"/>
        </w:rPr>
        <w:t xml:space="preserve"> 2016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05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31 </w:t>
      </w:r>
      <w:r>
        <w:rPr>
          <w:rFonts w:ascii="標楷體" w:eastAsia="標楷體" w:hAnsi="標楷體"/>
        </w:rPr>
        <w:t>日止或名額額滿為止。歡迎</w:t>
      </w:r>
      <w:r>
        <w:rPr>
          <w:rFonts w:ascii="標楷體" w:eastAsia="標楷體" w:hAnsi="標楷體"/>
          <w:color w:val="000000"/>
          <w:szCs w:val="24"/>
        </w:rPr>
        <w:t>隨時上</w:t>
      </w:r>
      <w:r>
        <w:rPr>
          <w:rFonts w:ascii="標楷體" w:eastAsia="標楷體" w:hAnsi="標楷體"/>
          <w:b/>
          <w:color w:val="000000"/>
          <w:szCs w:val="24"/>
        </w:rPr>
        <w:t>『</w:t>
      </w:r>
      <w:r>
        <w:rPr>
          <w:rFonts w:ascii="標楷體" w:eastAsia="標楷體" w:hAnsi="標楷體"/>
          <w:b/>
          <w:color w:val="000000"/>
          <w:sz w:val="26"/>
        </w:rPr>
        <w:t>中華文化教育交流協會』</w:t>
      </w:r>
      <w:r>
        <w:rPr>
          <w:rFonts w:ascii="標楷體" w:eastAsia="標楷體" w:hAnsi="標楷體"/>
          <w:b/>
          <w:color w:val="000000"/>
          <w:sz w:val="26"/>
        </w:rPr>
        <w:t xml:space="preserve"> </w:t>
      </w:r>
      <w:r>
        <w:rPr>
          <w:rFonts w:ascii="標楷體" w:eastAsia="標楷體" w:hAnsi="標楷體"/>
          <w:b/>
          <w:color w:val="000000"/>
          <w:sz w:val="26"/>
        </w:rPr>
        <w:t>粉絲團</w:t>
      </w:r>
      <w:r>
        <w:rPr>
          <w:rFonts w:ascii="標楷體" w:eastAsia="標楷體" w:hAnsi="標楷體"/>
          <w:color w:val="000000"/>
          <w:sz w:val="26"/>
        </w:rPr>
        <w:t>報名留言，名額有限，截止後</w:t>
      </w:r>
      <w:proofErr w:type="gramStart"/>
      <w:r>
        <w:rPr>
          <w:rFonts w:ascii="標楷體" w:eastAsia="標楷體" w:hAnsi="標楷體"/>
          <w:color w:val="000000"/>
          <w:sz w:val="26"/>
        </w:rPr>
        <w:t>不</w:t>
      </w:r>
      <w:proofErr w:type="gramEnd"/>
      <w:r>
        <w:rPr>
          <w:rFonts w:ascii="標楷體" w:eastAsia="標楷體" w:hAnsi="標楷體"/>
          <w:color w:val="000000"/>
          <w:sz w:val="26"/>
        </w:rPr>
        <w:t>另行通知。</w:t>
      </w:r>
      <w:r>
        <w:rPr>
          <w:rFonts w:ascii="標楷體" w:eastAsia="標楷體" w:hAnsi="標楷體"/>
          <w:color w:val="000000"/>
          <w:szCs w:val="24"/>
        </w:rPr>
        <w:t>粉絲團網址：</w:t>
      </w:r>
    </w:p>
    <w:p w:rsidR="00F07272" w:rsidRDefault="00AC71C8">
      <w:pPr>
        <w:ind w:firstLine="480"/>
      </w:pPr>
      <w:hyperlink r:id="rId5">
        <w:r>
          <w:rPr>
            <w:rStyle w:val="a3"/>
            <w:rFonts w:ascii="標楷體" w:eastAsia="新細明體" w:hAnsi="標楷體"/>
            <w:sz w:val="26"/>
          </w:rPr>
          <w:t>https://www.facebook.com/ngocuea/</w:t>
        </w:r>
      </w:hyperlink>
    </w:p>
    <w:p w:rsidR="00F07272" w:rsidRDefault="00AC71C8">
      <w:r>
        <w:rPr>
          <w:rFonts w:ascii="標楷體" w:eastAsia="標楷體" w:hAnsi="標楷體"/>
        </w:rPr>
        <w:t>十、證件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需準備護照及</w:t>
      </w:r>
      <w:proofErr w:type="gramStart"/>
      <w:r>
        <w:rPr>
          <w:rFonts w:ascii="標楷體" w:eastAsia="標楷體" w:hAnsi="標楷體"/>
        </w:rPr>
        <w:t>臺胞證</w:t>
      </w:r>
      <w:proofErr w:type="gramEnd"/>
      <w:r>
        <w:rPr>
          <w:rFonts w:ascii="標楷體" w:eastAsia="標楷體" w:hAnsi="標楷體"/>
        </w:rPr>
        <w:t>（請留意證件效期）。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新辦護照，新辦</w:t>
      </w:r>
      <w:proofErr w:type="gramStart"/>
      <w:r>
        <w:rPr>
          <w:rFonts w:ascii="標楷體" w:eastAsia="標楷體" w:hAnsi="標楷體"/>
        </w:rPr>
        <w:t>臺胞證</w:t>
      </w:r>
      <w:proofErr w:type="gramEnd"/>
      <w:r>
        <w:rPr>
          <w:rFonts w:ascii="標楷體" w:eastAsia="標楷體" w:hAnsi="標楷體"/>
        </w:rPr>
        <w:t>（有效期三個月，包含去程及回程的時間）。請參加者個人直接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找旅行社辦理，本會不受理代辦證照及</w:t>
      </w:r>
      <w:proofErr w:type="gramStart"/>
      <w:r>
        <w:rPr>
          <w:rFonts w:ascii="標楷體" w:eastAsia="標楷體" w:hAnsi="標楷體"/>
        </w:rPr>
        <w:t>臺胞證</w:t>
      </w:r>
      <w:proofErr w:type="gramEnd"/>
      <w:r>
        <w:rPr>
          <w:rFonts w:ascii="標楷體" w:eastAsia="標楷體" w:hAnsi="標楷體"/>
        </w:rPr>
        <w:t>。</w:t>
      </w:r>
    </w:p>
    <w:p w:rsidR="00F07272" w:rsidRDefault="00AC71C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男性未服兵役者，於辦理護照後請至戶籍所在地鄉鎮市公所兵役課辦理出國手續</w:t>
      </w:r>
      <w:r>
        <w:rPr>
          <w:rFonts w:ascii="標楷體" w:eastAsia="標楷體" w:hAnsi="標楷體"/>
        </w:rPr>
        <w:t>或自</w:t>
      </w:r>
    </w:p>
    <w:p w:rsidR="00F07272" w:rsidRDefault="00AC71C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行上網申請。</w:t>
      </w:r>
    </w:p>
    <w:p w:rsidR="00F07272" w:rsidRDefault="00AC71C8">
      <w:r>
        <w:rPr>
          <w:rFonts w:ascii="標楷體" w:eastAsia="標楷體" w:hAnsi="標楷體"/>
        </w:rPr>
        <w:t>十一、報名方式</w:t>
      </w:r>
    </w:p>
    <w:p w:rsidR="00F07272" w:rsidRDefault="00AC71C8">
      <w:pPr>
        <w:ind w:firstLine="480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填寫報名表及匯款，辦理報名。</w:t>
      </w:r>
    </w:p>
    <w:p w:rsidR="00F07272" w:rsidRDefault="00AC71C8">
      <w:r>
        <w:rPr>
          <w:rFonts w:ascii="標楷體" w:eastAsia="標楷體" w:hAnsi="標楷體"/>
        </w:rPr>
        <w:t>十二、</w:t>
      </w:r>
      <w:r>
        <w:rPr>
          <w:rFonts w:ascii="標楷體" w:eastAsia="標楷體" w:hAnsi="標楷體"/>
          <w:color w:val="000000"/>
          <w:szCs w:val="24"/>
        </w:rPr>
        <w:t>注意事項</w:t>
      </w:r>
    </w:p>
    <w:p w:rsidR="00F07272" w:rsidRDefault="00AC71C8">
      <w:pPr>
        <w:pStyle w:val="Default"/>
        <w:spacing w:after="111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</w:t>
      </w:r>
      <w:r>
        <w:rPr>
          <w:rFonts w:eastAsia="標楷體"/>
          <w:szCs w:val="24"/>
        </w:rPr>
        <w:t>參加之團員於團體進行中或團體結束後，不可脫隊回程以免造成主辦單位之困擾。</w:t>
      </w:r>
    </w:p>
    <w:p w:rsidR="00F07272" w:rsidRDefault="00AC71C8">
      <w:pPr>
        <w:pStyle w:val="Default"/>
      </w:pPr>
      <w:r>
        <w:rPr>
          <w:rFonts w:eastAsia="標楷體"/>
          <w:szCs w:val="24"/>
        </w:rPr>
        <w:t>主辦單位</w:t>
      </w:r>
      <w:r>
        <w:rPr>
          <w:sz w:val="28"/>
        </w:rPr>
        <w:t>：</w:t>
      </w:r>
    </w:p>
    <w:p w:rsidR="00F07272" w:rsidRDefault="00AC71C8">
      <w:pPr>
        <w:pStyle w:val="Default"/>
        <w:rPr>
          <w:rFonts w:eastAsia="標楷體"/>
          <w:szCs w:val="24"/>
        </w:rPr>
      </w:pPr>
      <w:r>
        <w:rPr>
          <w:rFonts w:eastAsia="標楷體"/>
          <w:szCs w:val="24"/>
        </w:rPr>
        <w:t>【中華文化教育交流協會】</w:t>
      </w:r>
    </w:p>
    <w:p w:rsidR="00F07272" w:rsidRDefault="00AC71C8">
      <w:pPr>
        <w:pStyle w:val="Default"/>
        <w:rPr>
          <w:rFonts w:eastAsia="標楷體"/>
          <w:szCs w:val="24"/>
        </w:rPr>
      </w:pPr>
      <w:r>
        <w:rPr>
          <w:rFonts w:eastAsia="標楷體"/>
          <w:szCs w:val="24"/>
        </w:rPr>
        <w:t>會址：</w:t>
      </w:r>
      <w:r>
        <w:rPr>
          <w:rFonts w:eastAsia="標楷體"/>
          <w:szCs w:val="24"/>
        </w:rPr>
        <w:t>320</w:t>
      </w:r>
      <w:r>
        <w:rPr>
          <w:rFonts w:eastAsia="標楷體"/>
          <w:szCs w:val="24"/>
        </w:rPr>
        <w:t>桃園市中壢區溪洲三街</w:t>
      </w:r>
      <w:r>
        <w:rPr>
          <w:rFonts w:eastAsia="標楷體"/>
          <w:szCs w:val="24"/>
        </w:rPr>
        <w:t>76</w:t>
      </w:r>
      <w:r>
        <w:rPr>
          <w:rFonts w:eastAsia="標楷體"/>
          <w:szCs w:val="24"/>
        </w:rPr>
        <w:t>號</w:t>
      </w: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樓之</w:t>
      </w:r>
      <w:r>
        <w:rPr>
          <w:rFonts w:eastAsia="標楷體"/>
          <w:szCs w:val="24"/>
        </w:rPr>
        <w:t>5</w:t>
      </w:r>
    </w:p>
    <w:p w:rsidR="00F07272" w:rsidRDefault="00AC71C8">
      <w:pPr>
        <w:pStyle w:val="Default"/>
      </w:pPr>
      <w:r>
        <w:rPr>
          <w:rFonts w:eastAsia="標楷體"/>
          <w:szCs w:val="24"/>
        </w:rPr>
        <w:t>電話：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 xml:space="preserve">03)4514340       </w:t>
      </w:r>
      <w:r>
        <w:rPr>
          <w:sz w:val="28"/>
        </w:rPr>
        <w:t xml:space="preserve">  wuyaming_8@hotmail.</w:t>
      </w:r>
      <w:proofErr w:type="gramStart"/>
      <w:r>
        <w:rPr>
          <w:sz w:val="28"/>
        </w:rPr>
        <w:t>com</w:t>
      </w:r>
      <w:proofErr w:type="gramEnd"/>
    </w:p>
    <w:p w:rsidR="00F07272" w:rsidRDefault="00AC71C8">
      <w:pPr>
        <w:pStyle w:val="Default"/>
      </w:pPr>
      <w:r>
        <w:rPr>
          <w:rFonts w:eastAsia="標楷體"/>
          <w:szCs w:val="24"/>
        </w:rPr>
        <w:t>聯絡人：巫倩怡</w:t>
      </w:r>
      <w:r>
        <w:rPr>
          <w:sz w:val="28"/>
        </w:rPr>
        <w:t>0921400619</w:t>
      </w:r>
    </w:p>
    <w:p w:rsidR="00F07272" w:rsidRDefault="00F07272">
      <w:pPr>
        <w:pStyle w:val="Default"/>
        <w:rPr>
          <w:sz w:val="28"/>
        </w:rPr>
        <w:sectPr w:rsidR="00F07272">
          <w:pgSz w:w="11906" w:h="16838"/>
          <w:pgMar w:top="720" w:right="720" w:bottom="720" w:left="720" w:header="0" w:footer="0" w:gutter="0"/>
          <w:cols w:space="720"/>
          <w:formProt w:val="0"/>
          <w:docGrid w:type="lines" w:linePitch="360" w:charSpace="-6145"/>
        </w:sectPr>
      </w:pPr>
    </w:p>
    <w:tbl>
      <w:tblPr>
        <w:tblW w:w="88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7229"/>
      </w:tblGrid>
      <w:tr w:rsidR="00F07272">
        <w:trPr>
          <w:trHeight w:val="603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:rsidR="00F07272" w:rsidRDefault="00AC71C8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lastRenderedPageBreak/>
              <w:t>全國台聯</w:t>
            </w:r>
            <w:r>
              <w:rPr>
                <w:rFonts w:ascii="標楷體" w:eastAsia="標楷體" w:hAnsi="標楷體"/>
                <w:b/>
                <w:sz w:val="32"/>
              </w:rPr>
              <w:t>2016</w:t>
            </w:r>
            <w:r>
              <w:rPr>
                <w:rFonts w:ascii="標楷體" w:eastAsia="標楷體" w:hAnsi="標楷體"/>
                <w:b/>
                <w:sz w:val="32"/>
              </w:rPr>
              <w:t>年台胞青年千人夏令營</w:t>
            </w:r>
            <w:proofErr w:type="gramStart"/>
            <w:r>
              <w:rPr>
                <w:rFonts w:ascii="標楷體" w:eastAsia="標楷體" w:hAnsi="標楷體"/>
                <w:b/>
                <w:sz w:val="32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32"/>
              </w:rPr>
              <w:t>北京－河北</w:t>
            </w:r>
            <w:r>
              <w:rPr>
                <w:rFonts w:ascii="標楷體" w:eastAsia="標楷體" w:hAnsi="標楷體"/>
                <w:b/>
                <w:sz w:val="32"/>
              </w:rPr>
              <w:t>)</w:t>
            </w:r>
            <w:r>
              <w:rPr>
                <w:rFonts w:ascii="標楷體" w:eastAsia="標楷體" w:hAnsi="標楷體"/>
                <w:b/>
                <w:sz w:val="32"/>
              </w:rPr>
              <w:t>行程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</w:p>
        </w:tc>
      </w:tr>
      <w:tr w:rsidR="00F07272">
        <w:trPr>
          <w:trHeight w:val="396"/>
          <w:jc w:val="center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日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期</w:t>
            </w:r>
          </w:p>
        </w:tc>
        <w:tc>
          <w:tcPr>
            <w:tcW w:w="7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行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程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（星期一）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營員報到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（星期二）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開營式</w:t>
            </w:r>
            <w:proofErr w:type="gramEnd"/>
            <w:r>
              <w:rPr>
                <w:rFonts w:ascii="標楷體" w:eastAsia="標楷體" w:hAnsi="標楷體"/>
              </w:rPr>
              <w:t>，遊覽頤和園、國家博物館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（星期三）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遊覽長城、故宮博物院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（星期四）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遊覽抗日戰爭紀念館、盧溝橋，講座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（星期五）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高校交流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（星期六）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上午：北京乘車赴</w:t>
            </w:r>
            <w:proofErr w:type="gramStart"/>
            <w:r>
              <w:rPr>
                <w:rFonts w:ascii="標楷體" w:eastAsia="標楷體" w:hAnsi="標楷體"/>
              </w:rPr>
              <w:t>張家口懷來</w:t>
            </w:r>
            <w:proofErr w:type="gramEnd"/>
            <w:r>
              <w:rPr>
                <w:rFonts w:ascii="標楷體" w:eastAsia="標楷體" w:hAnsi="標楷體"/>
              </w:rPr>
              <w:t>，舉行夏令營河北分營</w:t>
            </w:r>
            <w:proofErr w:type="gramStart"/>
            <w:r>
              <w:rPr>
                <w:rFonts w:ascii="標楷體" w:eastAsia="標楷體" w:hAnsi="標楷體"/>
              </w:rPr>
              <w:t>開營式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下午：參觀中華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  <w:r>
              <w:rPr>
                <w:rFonts w:ascii="標楷體" w:eastAsia="標楷體" w:hAnsi="標楷體"/>
              </w:rPr>
              <w:t>祖堂、黃帝泉、黃帝城遺址、</w:t>
            </w:r>
            <w:proofErr w:type="gramStart"/>
            <w:r>
              <w:rPr>
                <w:rFonts w:ascii="標楷體" w:eastAsia="標楷體" w:hAnsi="標楷體"/>
              </w:rPr>
              <w:t>合符壇廣場</w:t>
            </w:r>
            <w:proofErr w:type="gramEnd"/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晚上：篝火聯歡、泡溫泉（自帶泳衣）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住宿：</w:t>
            </w:r>
            <w:proofErr w:type="gramStart"/>
            <w:r>
              <w:rPr>
                <w:rFonts w:ascii="標楷體" w:eastAsia="標楷體" w:hAnsi="標楷體"/>
              </w:rPr>
              <w:t>懷來帝曼</w:t>
            </w:r>
            <w:proofErr w:type="gramEnd"/>
            <w:r>
              <w:rPr>
                <w:rFonts w:ascii="標楷體" w:eastAsia="標楷體" w:hAnsi="標楷體"/>
              </w:rPr>
              <w:t>溫泉度假村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（星期日）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上午：乘車</w:t>
            </w:r>
            <w:proofErr w:type="gramStart"/>
            <w:r>
              <w:rPr>
                <w:rFonts w:ascii="標楷體" w:eastAsia="標楷體" w:hAnsi="標楷體"/>
              </w:rPr>
              <w:t>赴張北</w:t>
            </w:r>
            <w:proofErr w:type="gramEnd"/>
            <w:r>
              <w:rPr>
                <w:rFonts w:ascii="標楷體" w:eastAsia="標楷體" w:hAnsi="標楷體"/>
              </w:rPr>
              <w:t>，參觀元中都博物館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下午：</w:t>
            </w:r>
            <w:proofErr w:type="gramStart"/>
            <w:r>
              <w:rPr>
                <w:rFonts w:ascii="標楷體" w:eastAsia="標楷體" w:hAnsi="標楷體"/>
              </w:rPr>
              <w:t>張北壩</w:t>
            </w:r>
            <w:proofErr w:type="gramEnd"/>
            <w:r>
              <w:rPr>
                <w:rFonts w:ascii="標楷體" w:eastAsia="標楷體" w:hAnsi="標楷體"/>
              </w:rPr>
              <w:t>上草原觀光，觀看馬術表演，可自費騎馬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晚上：觀看大型</w:t>
            </w:r>
            <w:r>
              <w:rPr>
                <w:rFonts w:ascii="標楷體" w:eastAsia="標楷體" w:hAnsi="標楷體"/>
              </w:rPr>
              <w:t>“</w:t>
            </w:r>
            <w:r>
              <w:rPr>
                <w:rFonts w:ascii="標楷體" w:eastAsia="標楷體" w:hAnsi="標楷體"/>
              </w:rPr>
              <w:t>野狐嶺大戰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/>
              </w:rPr>
              <w:t>大型實景劇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住宿：</w:t>
            </w:r>
            <w:proofErr w:type="gramStart"/>
            <w:r>
              <w:rPr>
                <w:rFonts w:ascii="標楷體" w:eastAsia="標楷體" w:hAnsi="標楷體"/>
              </w:rPr>
              <w:t>張北草原</w:t>
            </w:r>
            <w:proofErr w:type="gramEnd"/>
            <w:r>
              <w:rPr>
                <w:rFonts w:ascii="標楷體" w:eastAsia="標楷體" w:hAnsi="標楷體"/>
              </w:rPr>
              <w:t>度假村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（星期一）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上午：</w:t>
            </w:r>
            <w:proofErr w:type="gramStart"/>
            <w:r>
              <w:rPr>
                <w:rFonts w:ascii="標楷體" w:eastAsia="標楷體" w:hAnsi="標楷體"/>
              </w:rPr>
              <w:t>乘車赴崇禮</w:t>
            </w:r>
            <w:proofErr w:type="gramEnd"/>
            <w:r>
              <w:rPr>
                <w:rFonts w:ascii="標楷體" w:eastAsia="標楷體" w:hAnsi="標楷體"/>
              </w:rPr>
              <w:t>，參觀崇禮</w:t>
            </w:r>
            <w:r>
              <w:rPr>
                <w:rFonts w:ascii="標楷體" w:eastAsia="標楷體" w:hAnsi="標楷體"/>
              </w:rPr>
              <w:t>2022</w:t>
            </w:r>
            <w:r>
              <w:rPr>
                <w:rFonts w:ascii="標楷體" w:eastAsia="標楷體" w:hAnsi="標楷體"/>
              </w:rPr>
              <w:t>年冬季奧林匹克運動會舉辦場館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下午：遊覽</w:t>
            </w:r>
            <w:proofErr w:type="gramStart"/>
            <w:r>
              <w:rPr>
                <w:rFonts w:ascii="標楷體" w:eastAsia="標楷體" w:hAnsi="標楷體"/>
              </w:rPr>
              <w:t>崇禮明長城</w:t>
            </w:r>
            <w:proofErr w:type="gramEnd"/>
            <w:r>
              <w:rPr>
                <w:rFonts w:ascii="標楷體" w:eastAsia="標楷體" w:hAnsi="標楷體"/>
              </w:rPr>
              <w:t>遺址、月亮灣，穿越白樺林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住宿：崇禮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（星期二）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上午：參觀張家口</w:t>
            </w:r>
            <w:proofErr w:type="gramStart"/>
            <w:r>
              <w:rPr>
                <w:rFonts w:ascii="標楷體" w:eastAsia="標楷體" w:hAnsi="標楷體"/>
              </w:rPr>
              <w:t>大境門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下午：參觀雞鳴</w:t>
            </w:r>
            <w:proofErr w:type="gramStart"/>
            <w:r>
              <w:rPr>
                <w:rFonts w:ascii="標楷體" w:eastAsia="標楷體" w:hAnsi="標楷體"/>
              </w:rPr>
              <w:t>驛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住宿：北京</w:t>
            </w:r>
          </w:p>
        </w:tc>
      </w:tr>
      <w:tr w:rsidR="00F07272">
        <w:trPr>
          <w:trHeight w:val="792"/>
          <w:jc w:val="center"/>
        </w:trPr>
        <w:tc>
          <w:tcPr>
            <w:tcW w:w="1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（星期三）</w:t>
            </w:r>
          </w:p>
        </w:tc>
        <w:tc>
          <w:tcPr>
            <w:tcW w:w="72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早餐後，送機場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（如果航班時間是下午，上午可到北京</w:t>
            </w:r>
            <w:r>
              <w:rPr>
                <w:rFonts w:ascii="標楷體" w:eastAsia="標楷體" w:hAnsi="標楷體"/>
              </w:rPr>
              <w:t>798</w:t>
            </w:r>
            <w:r>
              <w:rPr>
                <w:rFonts w:ascii="標楷體" w:eastAsia="標楷體" w:hAnsi="標楷體"/>
              </w:rPr>
              <w:t>藝術區參觀）</w:t>
            </w:r>
          </w:p>
        </w:tc>
      </w:tr>
      <w:tr w:rsidR="00F07272">
        <w:trPr>
          <w:trHeight w:val="744"/>
          <w:jc w:val="center"/>
        </w:trPr>
        <w:tc>
          <w:tcPr>
            <w:tcW w:w="8805" w:type="dxa"/>
            <w:gridSpan w:val="2"/>
            <w:shd w:val="clear" w:color="auto" w:fill="auto"/>
            <w:vAlign w:val="center"/>
          </w:tcPr>
          <w:p w:rsidR="00F07272" w:rsidRDefault="00AC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注：本行程僅供參考，以主辦單位活動當天通知為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F07272" w:rsidRDefault="00F07272">
      <w:pPr>
        <w:rPr>
          <w:rFonts w:ascii="標楷體" w:eastAsia="標楷體" w:hAnsi="標楷體"/>
        </w:rPr>
      </w:pPr>
    </w:p>
    <w:p w:rsidR="00F07272" w:rsidRDefault="00F07272">
      <w:pPr>
        <w:rPr>
          <w:rFonts w:ascii="標楷體" w:eastAsia="標楷體" w:hAnsi="標楷體"/>
        </w:rPr>
      </w:pPr>
    </w:p>
    <w:p w:rsidR="00F07272" w:rsidRDefault="00F07272">
      <w:pPr>
        <w:rPr>
          <w:rFonts w:ascii="標楷體" w:eastAsia="標楷體" w:hAnsi="標楷體"/>
        </w:rPr>
      </w:pPr>
    </w:p>
    <w:p w:rsidR="00F07272" w:rsidRDefault="00F07272">
      <w:pPr>
        <w:rPr>
          <w:rFonts w:ascii="標楷體" w:eastAsia="標楷體" w:hAnsi="標楷體"/>
        </w:rPr>
      </w:pPr>
    </w:p>
    <w:p w:rsidR="00F07272" w:rsidRDefault="00AC71C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lastRenderedPageBreak/>
        <w:t>2016</w:t>
      </w:r>
      <w:r>
        <w:rPr>
          <w:rFonts w:ascii="標楷體" w:eastAsia="標楷體" w:hAnsi="標楷體"/>
          <w:b/>
          <w:sz w:val="32"/>
        </w:rPr>
        <w:t>年台胞青年千人夏令營活動報名表</w:t>
      </w:r>
    </w:p>
    <w:p w:rsidR="00F07272" w:rsidRDefault="00F07272">
      <w:pPr>
        <w:rPr>
          <w:rFonts w:ascii="標楷體" w:eastAsia="標楷體" w:hAnsi="標楷體"/>
        </w:rPr>
      </w:pPr>
      <w:bookmarkStart w:id="1" w:name="_GoBack"/>
      <w:bookmarkEnd w:id="1"/>
    </w:p>
    <w:tbl>
      <w:tblPr>
        <w:tblW w:w="8820" w:type="dxa"/>
        <w:jc w:val="center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1640"/>
        <w:gridCol w:w="1640"/>
        <w:gridCol w:w="1601"/>
        <w:gridCol w:w="1803"/>
      </w:tblGrid>
      <w:tr w:rsidR="00F07272">
        <w:trPr>
          <w:trHeight w:val="615"/>
          <w:jc w:val="center"/>
        </w:trPr>
        <w:tc>
          <w:tcPr>
            <w:tcW w:w="2137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164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性别</w:t>
            </w:r>
          </w:p>
        </w:tc>
        <w:tc>
          <w:tcPr>
            <w:tcW w:w="160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兩吋個人照</w:t>
            </w: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英文姓名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台胞證號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出生年月日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出生地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學校系所</w:t>
            </w:r>
          </w:p>
        </w:tc>
        <w:tc>
          <w:tcPr>
            <w:tcW w:w="48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家庭通信地址</w:t>
            </w:r>
          </w:p>
        </w:tc>
        <w:tc>
          <w:tcPr>
            <w:tcW w:w="66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住家電话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傳真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電子信箱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手機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愛好專長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飲食要求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第幾次來大陸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抵達航班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990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第幾次參加我會夏令營</w:t>
            </w: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離開航班</w:t>
            </w:r>
          </w:p>
        </w:tc>
        <w:tc>
          <w:tcPr>
            <w:tcW w:w="3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615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營服尺碼</w:t>
            </w:r>
          </w:p>
        </w:tc>
        <w:tc>
          <w:tcPr>
            <w:tcW w:w="66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07272">
        <w:trPr>
          <w:trHeight w:val="3420"/>
          <w:jc w:val="center"/>
        </w:trPr>
        <w:tc>
          <w:tcPr>
            <w:tcW w:w="213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F07272" w:rsidRDefault="00AC71C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對此次夏令營期望</w:t>
            </w:r>
          </w:p>
        </w:tc>
        <w:tc>
          <w:tcPr>
            <w:tcW w:w="6683" w:type="dxa"/>
            <w:gridSpan w:val="4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F07272" w:rsidRDefault="00F0727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F07272" w:rsidRDefault="00F07272"/>
    <w:sectPr w:rsidR="00F07272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72"/>
    <w:rsid w:val="002367B5"/>
    <w:rsid w:val="009A3BCF"/>
    <w:rsid w:val="00AC71C8"/>
    <w:rsid w:val="00F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870420"/>
    <w:rPr>
      <w:color w:val="0000FF" w:themeColor="hyperlink"/>
      <w:u w:val="single"/>
    </w:rPr>
  </w:style>
  <w:style w:type="paragraph" w:styleId="a4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"/>
    <w:rPr>
      <w:rFonts w:cs="Mangal"/>
    </w:rPr>
  </w:style>
  <w:style w:type="paragraph" w:customStyle="1" w:styleId="a6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a9">
    <w:name w:val="表格內容"/>
    <w:basedOn w:val="a"/>
    <w:qFormat/>
  </w:style>
  <w:style w:type="paragraph" w:customStyle="1" w:styleId="aa">
    <w:name w:val="表格標題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新細明體" w:hAnsi="標楷體" w:cs="新細明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870420"/>
    <w:rPr>
      <w:color w:val="0000FF" w:themeColor="hyperlink"/>
      <w:u w:val="single"/>
    </w:rPr>
  </w:style>
  <w:style w:type="paragraph" w:styleId="a4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"/>
    <w:rPr>
      <w:rFonts w:cs="Mangal"/>
    </w:rPr>
  </w:style>
  <w:style w:type="paragraph" w:customStyle="1" w:styleId="a6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a9">
    <w:name w:val="表格內容"/>
    <w:basedOn w:val="a"/>
    <w:qFormat/>
  </w:style>
  <w:style w:type="paragraph" w:customStyle="1" w:styleId="aa">
    <w:name w:val="表格標題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新細明體" w:hAnsi="標楷體"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gocu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897</Words>
  <Characters>961</Characters>
  <Application>Microsoft Office Word</Application>
  <DocSecurity>0</DocSecurity>
  <Lines>48</Lines>
  <Paragraphs>23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2016-04-22T06:50:00Z</dcterms:created>
  <dcterms:modified xsi:type="dcterms:W3CDTF">2016-04-22T09:11:00Z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